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7576D" w:rsidP="44400AC9" w:rsidRDefault="005B3416" w14:paraId="4D4A5578" w14:textId="37EAC5FA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8AA9FD" wp14:editId="544D1330">
            <wp:simplePos x="0" y="0"/>
            <wp:positionH relativeFrom="column">
              <wp:posOffset>5915025</wp:posOffset>
            </wp:positionH>
            <wp:positionV relativeFrom="paragraph">
              <wp:posOffset>95250</wp:posOffset>
            </wp:positionV>
            <wp:extent cx="876300" cy="808355"/>
            <wp:effectExtent l="0" t="0" r="0" b="0"/>
            <wp:wrapNone/>
            <wp:docPr id="1468144048" name="Picture 146814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883" w:rsidP="44400AC9" w:rsidRDefault="0523F3D6" w14:paraId="3BA94B7D" w14:textId="18E8D973">
      <w:pPr>
        <w:spacing w:after="0"/>
      </w:pPr>
      <w:r w:rsidRPr="44400AC9">
        <w:rPr>
          <w:rFonts w:cs="Calibri"/>
          <w:b/>
          <w:bCs/>
        </w:rPr>
        <w:t>Gifted Education Advisory Committee</w:t>
      </w:r>
      <w:r w:rsidRPr="44400AC9">
        <w:rPr>
          <w:rFonts w:cs="Calibri"/>
        </w:rPr>
        <w:t xml:space="preserve"> </w:t>
      </w:r>
    </w:p>
    <w:p w:rsidRPr="00CC1883" w:rsidR="0523F3D6" w:rsidP="79F33C8A" w:rsidRDefault="105DB346" w14:paraId="35D7931E" w14:textId="4C4153E6">
      <w:pPr>
        <w:spacing w:after="0"/>
        <w:rPr>
          <w:rFonts w:ascii="Calibri" w:hAnsi="Calibri" w:cs="Arial" w:asciiTheme="minorAscii" w:hAnsiTheme="minorAscii" w:cstheme="minorBidi"/>
          <w:b w:val="1"/>
          <w:bCs w:val="1"/>
          <w:sz w:val="28"/>
          <w:szCs w:val="28"/>
        </w:rPr>
      </w:pPr>
      <w:r w:rsidRPr="60D71D57" w:rsidR="105DB346">
        <w:rPr>
          <w:rFonts w:cs="Calibri"/>
          <w:b w:val="1"/>
          <w:bCs w:val="1"/>
        </w:rPr>
        <w:t xml:space="preserve">October </w:t>
      </w:r>
      <w:r w:rsidRPr="60D71D57" w:rsidR="36EB015B">
        <w:rPr>
          <w:rFonts w:cs="Calibri"/>
          <w:b w:val="1"/>
          <w:bCs w:val="1"/>
        </w:rPr>
        <w:t>2</w:t>
      </w:r>
      <w:r w:rsidRPr="60D71D57" w:rsidR="06202DB4">
        <w:rPr>
          <w:rFonts w:cs="Calibri"/>
          <w:b w:val="1"/>
          <w:bCs w:val="1"/>
        </w:rPr>
        <w:t>4</w:t>
      </w:r>
      <w:r w:rsidRPr="60D71D57" w:rsidR="0523F3D6">
        <w:rPr>
          <w:rFonts w:cs="Calibri"/>
          <w:b w:val="1"/>
          <w:bCs w:val="1"/>
        </w:rPr>
        <w:t xml:space="preserve">, </w:t>
      </w:r>
      <w:r w:rsidRPr="60D71D57" w:rsidR="12DBCE28">
        <w:rPr>
          <w:rFonts w:cs="Calibri"/>
          <w:b w:val="1"/>
          <w:bCs w:val="1"/>
        </w:rPr>
        <w:t>202</w:t>
      </w:r>
      <w:r w:rsidRPr="60D71D57" w:rsidR="1F074428">
        <w:rPr>
          <w:rFonts w:cs="Calibri"/>
          <w:b w:val="1"/>
          <w:bCs w:val="1"/>
        </w:rPr>
        <w:t>3</w:t>
      </w:r>
      <w:r w:rsidRPr="60D71D57" w:rsidR="7C8CEC0E">
        <w:rPr>
          <w:rFonts w:cs="Calibri"/>
          <w:b w:val="1"/>
          <w:bCs w:val="1"/>
        </w:rPr>
        <w:t>,</w:t>
      </w:r>
      <w:r w:rsidRPr="60D71D57" w:rsidR="12DBCE28">
        <w:rPr>
          <w:rFonts w:cs="Calibri"/>
          <w:b w:val="1"/>
          <w:bCs w:val="1"/>
        </w:rPr>
        <w:t xml:space="preserve"> </w:t>
      </w:r>
      <w:r w:rsidRPr="60D71D57" w:rsidR="009A6D9E">
        <w:rPr>
          <w:rFonts w:cs="Calibri"/>
          <w:b w:val="1"/>
          <w:bCs w:val="1"/>
        </w:rPr>
        <w:t>6</w:t>
      </w:r>
      <w:r w:rsidRPr="60D71D57" w:rsidR="4C24FD75">
        <w:rPr>
          <w:rFonts w:cs="Calibri"/>
          <w:b w:val="1"/>
          <w:bCs w:val="1"/>
        </w:rPr>
        <w:t>:00</w:t>
      </w:r>
      <w:r w:rsidRPr="60D71D57" w:rsidR="0523F3D6">
        <w:rPr>
          <w:rFonts w:cs="Calibri"/>
          <w:b w:val="1"/>
          <w:bCs w:val="1"/>
        </w:rPr>
        <w:t xml:space="preserve"> - 8:</w:t>
      </w:r>
      <w:r w:rsidRPr="60D71D57" w:rsidR="0472150E">
        <w:rPr>
          <w:rFonts w:cs="Calibri"/>
          <w:b w:val="1"/>
          <w:bCs w:val="1"/>
        </w:rPr>
        <w:t>30</w:t>
      </w:r>
      <w:r w:rsidRPr="60D71D57" w:rsidR="0523F3D6">
        <w:rPr>
          <w:rFonts w:cs="Calibri"/>
          <w:b w:val="1"/>
          <w:bCs w:val="1"/>
        </w:rPr>
        <w:t xml:space="preserve"> </w:t>
      </w:r>
      <w:r w:rsidRPr="60D71D57" w:rsidR="0523F3D6">
        <w:rPr>
          <w:rFonts w:cs="Calibri"/>
          <w:b w:val="1"/>
          <w:bCs w:val="1"/>
        </w:rPr>
        <w:t xml:space="preserve">p.m. </w:t>
      </w:r>
      <w:r w:rsidRPr="60D71D57" w:rsidR="0523F3D6">
        <w:rPr>
          <w:rFonts w:cs="Calibri"/>
        </w:rPr>
        <w:t xml:space="preserve"> </w:t>
      </w:r>
    </w:p>
    <w:p w:rsidR="2D7FC0B7" w:rsidP="26601705" w:rsidRDefault="2D7FC0B7" w14:paraId="65A4691B" w14:textId="093DD500">
      <w:pPr>
        <w:spacing w:after="0" w:line="240" w:lineRule="auto"/>
        <w:rPr>
          <w:b/>
          <w:bCs/>
        </w:rPr>
      </w:pPr>
      <w:r w:rsidRPr="330365A5">
        <w:rPr>
          <w:b/>
          <w:bCs/>
        </w:rPr>
        <w:t xml:space="preserve">KLC </w:t>
      </w:r>
      <w:r w:rsidR="009A6D9E">
        <w:rPr>
          <w:b/>
          <w:bCs/>
        </w:rPr>
        <w:t>A</w:t>
      </w:r>
      <w:r w:rsidR="0090471B">
        <w:rPr>
          <w:b/>
          <w:bCs/>
        </w:rPr>
        <w:t>trium</w:t>
      </w:r>
      <w:r w:rsidR="009A6D9E">
        <w:rPr>
          <w:b/>
          <w:bCs/>
        </w:rPr>
        <w:t xml:space="preserve"> </w:t>
      </w:r>
      <w:r w:rsidR="0090471B">
        <w:rPr>
          <w:b/>
          <w:bCs/>
        </w:rPr>
        <w:t>and</w:t>
      </w:r>
      <w:r w:rsidR="009A6D9E">
        <w:rPr>
          <w:b/>
          <w:bCs/>
        </w:rPr>
        <w:t xml:space="preserve"> </w:t>
      </w:r>
      <w:r w:rsidRPr="330365A5">
        <w:rPr>
          <w:b/>
          <w:bCs/>
        </w:rPr>
        <w:t>R</w:t>
      </w:r>
      <w:r w:rsidR="0090471B">
        <w:rPr>
          <w:b/>
          <w:bCs/>
        </w:rPr>
        <w:t>oom</w:t>
      </w:r>
      <w:r w:rsidRPr="330365A5">
        <w:rPr>
          <w:b/>
          <w:bCs/>
        </w:rPr>
        <w:t xml:space="preserve"> </w:t>
      </w:r>
      <w:r w:rsidRPr="330365A5" w:rsidR="00EF0F70">
        <w:rPr>
          <w:b/>
          <w:bCs/>
        </w:rPr>
        <w:t>20</w:t>
      </w:r>
      <w:r w:rsidRPr="330365A5" w:rsidR="74E7EBDC">
        <w:rPr>
          <w:b/>
          <w:bCs/>
        </w:rPr>
        <w:t>02/2004</w:t>
      </w:r>
    </w:p>
    <w:p w:rsidR="0523F3D6" w:rsidP="0048255B" w:rsidRDefault="0523F3D6" w14:paraId="2C1DB7E3" w14:textId="127D3FC4">
      <w:pPr>
        <w:pStyle w:val="Heading1"/>
      </w:pPr>
      <w:r w:rsidRPr="5ED80C82">
        <w:t xml:space="preserve">Attendees </w:t>
      </w:r>
    </w:p>
    <w:tbl>
      <w:tblPr>
        <w:tblStyle w:val="TableGridLight"/>
        <w:tblW w:w="10814" w:type="dxa"/>
        <w:tblLayout w:type="fixed"/>
        <w:tblLook w:val="04A0" w:firstRow="1" w:lastRow="0" w:firstColumn="1" w:lastColumn="0" w:noHBand="0" w:noVBand="1"/>
      </w:tblPr>
      <w:tblGrid>
        <w:gridCol w:w="3296"/>
        <w:gridCol w:w="7518"/>
      </w:tblGrid>
      <w:tr w:rsidR="4FC51BA1" w:rsidTr="0A800A1C" w14:paraId="0F53BDA8" w14:textId="77777777">
        <w:trPr>
          <w:trHeight w:val="242"/>
        </w:trPr>
        <w:tc>
          <w:tcPr>
            <w:tcW w:w="3296" w:type="dxa"/>
            <w:tcMar/>
          </w:tcPr>
          <w:p w:rsidR="4FC51BA1" w:rsidRDefault="4FC51BA1" w14:paraId="1396F559" w14:textId="61154AF9">
            <w:r w:rsidRPr="4FC51BA1">
              <w:rPr>
                <w:rFonts w:cs="Calibri"/>
                <w:b/>
                <w:bCs/>
                <w:sz w:val="20"/>
                <w:szCs w:val="20"/>
              </w:rPr>
              <w:t>Role</w:t>
            </w:r>
            <w:r w:rsidRPr="4FC51BA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18" w:type="dxa"/>
            <w:tcMar/>
          </w:tcPr>
          <w:p w:rsidR="4FC51BA1" w:rsidP="4FC51BA1" w:rsidRDefault="4FC51BA1" w14:paraId="7721E4EA" w14:textId="78DBF108">
            <w:pPr>
              <w:jc w:val="center"/>
            </w:pPr>
            <w:r w:rsidRPr="4FC51BA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Name </w:t>
            </w:r>
          </w:p>
        </w:tc>
      </w:tr>
      <w:tr w:rsidR="4FC51BA1" w:rsidTr="0A800A1C" w14:paraId="30A6AEC4" w14:textId="77777777">
        <w:trPr>
          <w:trHeight w:val="176"/>
        </w:trPr>
        <w:tc>
          <w:tcPr>
            <w:tcW w:w="3296" w:type="dxa"/>
            <w:tcMar/>
          </w:tcPr>
          <w:p w:rsidR="4FC51BA1" w:rsidRDefault="4FC51BA1" w14:paraId="136E3BCC" w14:textId="7EFA11C2">
            <w:r w:rsidRPr="4FC51BA1">
              <w:rPr>
                <w:rFonts w:cs="Calibri"/>
                <w:b/>
                <w:bCs/>
                <w:sz w:val="20"/>
                <w:szCs w:val="20"/>
              </w:rPr>
              <w:t xml:space="preserve">Facilitators </w:t>
            </w:r>
          </w:p>
        </w:tc>
        <w:tc>
          <w:tcPr>
            <w:tcW w:w="7518" w:type="dxa"/>
            <w:tcMar/>
          </w:tcPr>
          <w:p w:rsidR="4FC51BA1" w:rsidP="60D71D57" w:rsidRDefault="4FC51BA1" w14:paraId="7F7F6CC3" w14:textId="4E353C86">
            <w:pPr>
              <w:pStyle w:val="Normal"/>
              <w:rPr>
                <w:rFonts w:cs="Calibri"/>
              </w:rPr>
            </w:pPr>
            <w:r w:rsidRPr="60D71D57" w:rsidR="096D7584">
              <w:rPr>
                <w:rFonts w:cs="Calibri"/>
              </w:rPr>
              <w:t>Alene Devereaux</w:t>
            </w:r>
            <w:r w:rsidRPr="60D71D57" w:rsidR="4FC51BA1">
              <w:rPr>
                <w:rFonts w:cs="Calibri"/>
              </w:rPr>
              <w:t xml:space="preserve">, Chairperson and Brenda Bailey, Supervisor </w:t>
            </w:r>
          </w:p>
        </w:tc>
      </w:tr>
      <w:tr w:rsidR="4FC51BA1" w:rsidTr="0A800A1C" w14:paraId="3EADF603" w14:textId="77777777">
        <w:trPr>
          <w:trHeight w:val="317"/>
        </w:trPr>
        <w:tc>
          <w:tcPr>
            <w:tcW w:w="3296" w:type="dxa"/>
            <w:tcMar/>
          </w:tcPr>
          <w:p w:rsidR="4FC51BA1" w:rsidP="455CEBA6" w:rsidRDefault="4FC51BA1" w14:paraId="78884A25" w14:textId="587B69C4">
            <w:pPr>
              <w:rPr>
                <w:rFonts w:cs="Calibri"/>
                <w:b w:val="1"/>
                <w:bCs w:val="1"/>
                <w:sz w:val="20"/>
                <w:szCs w:val="20"/>
              </w:rPr>
            </w:pPr>
            <w:r w:rsidRPr="455CEBA6" w:rsidR="6B3E725F">
              <w:rPr>
                <w:rFonts w:cs="Calibri"/>
                <w:b w:val="1"/>
                <w:bCs w:val="1"/>
                <w:sz w:val="20"/>
                <w:szCs w:val="20"/>
              </w:rPr>
              <w:t>Attended</w:t>
            </w:r>
          </w:p>
        </w:tc>
        <w:tc>
          <w:tcPr>
            <w:tcW w:w="7518" w:type="dxa"/>
            <w:tcMar/>
          </w:tcPr>
          <w:p w:rsidR="4FC51BA1" w:rsidP="7C430A7A" w:rsidRDefault="00361966" w14:paraId="64EB78BA" w14:textId="788AF58F">
            <w:pPr>
              <w:pStyle w:val="Normal"/>
              <w:spacing w:after="0"/>
              <w:rPr>
                <w:rFonts w:cs="Calibri"/>
              </w:rPr>
            </w:pPr>
            <w:r w:rsidRPr="0A800A1C" w:rsidR="587AC8BA">
              <w:rPr>
                <w:rFonts w:cs="Calibri"/>
              </w:rPr>
              <w:t xml:space="preserve">Rebecca Chavez, Melissa Edmonds, Hallie Harris, </w:t>
            </w:r>
            <w:r w:rsidRPr="0A800A1C" w:rsidR="7827223B">
              <w:rPr>
                <w:rFonts w:cs="Calibri"/>
              </w:rPr>
              <w:t xml:space="preserve">Sherrie Wampler, Kerry Adkins, Heather Ramsey, Brabara Mangum, Andrew Buchheit, Bridget Pine, </w:t>
            </w:r>
            <w:r w:rsidRPr="0A800A1C" w:rsidR="5DE02B38">
              <w:rPr>
                <w:rFonts w:cs="Calibri"/>
              </w:rPr>
              <w:t>Leigh Epperson, Alene Devereaux</w:t>
            </w:r>
            <w:r w:rsidRPr="0A800A1C" w:rsidR="3B956688">
              <w:rPr>
                <w:rFonts w:cs="Calibri"/>
              </w:rPr>
              <w:t>, Jackie Overton, Brenda Bailey</w:t>
            </w:r>
          </w:p>
        </w:tc>
      </w:tr>
    </w:tbl>
    <w:p w:rsidR="0523F3D6" w:rsidP="0048255B" w:rsidRDefault="0523F3D6" w14:paraId="190243E1" w14:textId="4F448050">
      <w:pPr>
        <w:pStyle w:val="Heading1"/>
      </w:pPr>
      <w:r w:rsidRPr="4FC51BA1">
        <w:t xml:space="preserve">Agenda  </w:t>
      </w:r>
    </w:p>
    <w:tbl>
      <w:tblPr>
        <w:tblStyle w:val="TableGridLight"/>
        <w:tblW w:w="10800" w:type="dxa"/>
        <w:tblLayout w:type="fixed"/>
        <w:tblLook w:val="04A0" w:firstRow="1" w:lastRow="0" w:firstColumn="1" w:lastColumn="0" w:noHBand="0" w:noVBand="1"/>
      </w:tblPr>
      <w:tblGrid>
        <w:gridCol w:w="1846"/>
        <w:gridCol w:w="1215"/>
        <w:gridCol w:w="3300"/>
        <w:gridCol w:w="4439"/>
      </w:tblGrid>
      <w:tr w:rsidR="4FC51BA1" w:rsidTr="4134C525" w14:paraId="3326E38C" w14:textId="77777777">
        <w:trPr>
          <w:trHeight w:val="300"/>
        </w:trPr>
        <w:tc>
          <w:tcPr>
            <w:tcW w:w="1846" w:type="dxa"/>
            <w:tcMar/>
          </w:tcPr>
          <w:p w:rsidR="4FC51BA1" w:rsidP="4FC51BA1" w:rsidRDefault="4FC51BA1" w14:paraId="57F2AB4A" w14:textId="2B306FA0">
            <w:pPr>
              <w:jc w:val="center"/>
            </w:pPr>
            <w:r w:rsidRPr="4FC51BA1">
              <w:rPr>
                <w:rFonts w:cs="Calibri"/>
                <w:b/>
                <w:bCs/>
                <w:sz w:val="20"/>
                <w:szCs w:val="20"/>
              </w:rPr>
              <w:t>Topic</w:t>
            </w:r>
            <w:r w:rsidRPr="4FC51BA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Mar/>
          </w:tcPr>
          <w:p w:rsidR="4FC51BA1" w:rsidP="4FC51BA1" w:rsidRDefault="4FC51BA1" w14:paraId="4C63DD92" w14:textId="1E87677E">
            <w:pPr>
              <w:jc w:val="center"/>
            </w:pPr>
            <w:r w:rsidRPr="4FC51BA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Time </w:t>
            </w:r>
          </w:p>
        </w:tc>
        <w:tc>
          <w:tcPr>
            <w:tcW w:w="3300" w:type="dxa"/>
            <w:tcMar/>
          </w:tcPr>
          <w:p w:rsidR="4FC51BA1" w:rsidP="4FC51BA1" w:rsidRDefault="4FC51BA1" w14:paraId="63FAB7A2" w14:textId="24B66D9D">
            <w:pPr>
              <w:jc w:val="center"/>
            </w:pPr>
            <w:r w:rsidRPr="4FC51BA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Meeting Outcomes </w:t>
            </w:r>
          </w:p>
        </w:tc>
        <w:tc>
          <w:tcPr>
            <w:tcW w:w="4439" w:type="dxa"/>
            <w:tcMar/>
          </w:tcPr>
          <w:p w:rsidR="4FC51BA1" w:rsidP="4FC51BA1" w:rsidRDefault="4FC51BA1" w14:paraId="25011AE8" w14:textId="00B4F258">
            <w:pPr>
              <w:jc w:val="center"/>
            </w:pPr>
            <w:r w:rsidRPr="4FC51BA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Notes </w:t>
            </w:r>
          </w:p>
        </w:tc>
      </w:tr>
      <w:tr w:rsidR="4FC51BA1" w:rsidTr="4134C525" w14:paraId="6189AD3C" w14:textId="77777777">
        <w:tc>
          <w:tcPr>
            <w:tcW w:w="1846" w:type="dxa"/>
            <w:tcMar/>
          </w:tcPr>
          <w:p w:rsidR="4FC51BA1" w:rsidP="330365A5" w:rsidRDefault="09DB597F" w14:paraId="0B922098" w14:textId="0AA4734C">
            <w:pPr>
              <w:rPr>
                <w:sz w:val="20"/>
                <w:szCs w:val="20"/>
                <w:u w:val="single"/>
              </w:rPr>
            </w:pPr>
            <w:r w:rsidRPr="330365A5">
              <w:rPr>
                <w:rFonts w:cs="Calibri"/>
                <w:sz w:val="20"/>
                <w:szCs w:val="20"/>
                <w:u w:val="single"/>
              </w:rPr>
              <w:t>Dinner</w:t>
            </w:r>
          </w:p>
        </w:tc>
        <w:tc>
          <w:tcPr>
            <w:tcW w:w="1215" w:type="dxa"/>
            <w:tcMar/>
          </w:tcPr>
          <w:p w:rsidR="4FC51BA1" w:rsidRDefault="00D41363" w14:paraId="17CE5656" w14:textId="28A7F45B">
            <w:r>
              <w:rPr>
                <w:rFonts w:cs="Calibri"/>
                <w:sz w:val="20"/>
                <w:szCs w:val="20"/>
              </w:rPr>
              <w:t>6</w:t>
            </w:r>
            <w:r w:rsidRPr="4FC51BA1" w:rsidR="4FC51BA1">
              <w:rPr>
                <w:rFonts w:cs="Calibri"/>
                <w:sz w:val="20"/>
                <w:szCs w:val="20"/>
              </w:rPr>
              <w:t xml:space="preserve"> p.m. </w:t>
            </w:r>
          </w:p>
        </w:tc>
        <w:tc>
          <w:tcPr>
            <w:tcW w:w="3300" w:type="dxa"/>
            <w:tcMar/>
          </w:tcPr>
          <w:p w:rsidRPr="00916470" w:rsidR="00916470" w:rsidP="7F9A570E" w:rsidRDefault="62DD36A5" w14:paraId="580BFD89" w14:textId="6034A343">
            <w:pPr>
              <w:rPr>
                <w:rFonts w:cs="Calibri"/>
                <w:sz w:val="20"/>
                <w:szCs w:val="20"/>
              </w:rPr>
            </w:pPr>
            <w:r w:rsidRPr="60D71D57" w:rsidR="48C36476">
              <w:rPr>
                <w:rFonts w:cs="Calibri"/>
                <w:sz w:val="20"/>
                <w:szCs w:val="20"/>
              </w:rPr>
              <w:t>Welcome</w:t>
            </w:r>
            <w:r w:rsidRPr="60D71D57" w:rsidR="54C9B6FE">
              <w:rPr>
                <w:rFonts w:cs="Calibri"/>
                <w:sz w:val="20"/>
                <w:szCs w:val="20"/>
              </w:rPr>
              <w:t xml:space="preserve"> </w:t>
            </w:r>
            <w:r w:rsidRPr="60D71D57" w:rsidR="6D60A4AB">
              <w:rPr>
                <w:rFonts w:cs="Calibri"/>
                <w:sz w:val="20"/>
                <w:szCs w:val="20"/>
              </w:rPr>
              <w:t>to the 2023</w:t>
            </w:r>
            <w:r w:rsidRPr="60D71D57" w:rsidR="5629700B">
              <w:rPr>
                <w:rFonts w:cs="Calibri"/>
                <w:sz w:val="20"/>
                <w:szCs w:val="20"/>
              </w:rPr>
              <w:t>-24</w:t>
            </w:r>
            <w:r w:rsidRPr="60D71D57" w:rsidR="6D60A4AB">
              <w:rPr>
                <w:rFonts w:cs="Calibri"/>
                <w:sz w:val="20"/>
                <w:szCs w:val="20"/>
              </w:rPr>
              <w:t xml:space="preserve"> Committee</w:t>
            </w:r>
          </w:p>
        </w:tc>
        <w:tc>
          <w:tcPr>
            <w:tcW w:w="4439" w:type="dxa"/>
            <w:tcMar/>
          </w:tcPr>
          <w:p w:rsidRPr="00916470" w:rsidR="4FC51BA1" w:rsidRDefault="0017576D" w14:paraId="75E82923" w14:textId="24FB1197">
            <w:pPr>
              <w:rPr>
                <w:sz w:val="20"/>
                <w:szCs w:val="20"/>
              </w:rPr>
            </w:pPr>
          </w:p>
        </w:tc>
      </w:tr>
      <w:tr w:rsidR="7F9A570E" w:rsidTr="4134C525" w14:paraId="66611EF1" w14:textId="77777777">
        <w:tc>
          <w:tcPr>
            <w:tcW w:w="1846" w:type="dxa"/>
            <w:tcMar/>
          </w:tcPr>
          <w:p w:rsidR="62DD36A5" w:rsidP="7F9A570E" w:rsidRDefault="62DD36A5" w14:paraId="3BD991F2" w14:textId="67D67594">
            <w:pPr>
              <w:rPr>
                <w:sz w:val="20"/>
                <w:szCs w:val="20"/>
                <w:u w:val="single"/>
              </w:rPr>
            </w:pPr>
            <w:r w:rsidRPr="7F9A570E">
              <w:rPr>
                <w:sz w:val="20"/>
                <w:szCs w:val="20"/>
                <w:u w:val="single"/>
              </w:rPr>
              <w:t>Call to Order</w:t>
            </w:r>
          </w:p>
        </w:tc>
        <w:tc>
          <w:tcPr>
            <w:tcW w:w="1215" w:type="dxa"/>
            <w:tcMar/>
          </w:tcPr>
          <w:p w:rsidR="62DD36A5" w:rsidP="7F9A570E" w:rsidRDefault="62DD36A5" w14:paraId="11EB3BEC" w14:textId="4A05379A">
            <w:pPr>
              <w:rPr>
                <w:sz w:val="20"/>
                <w:szCs w:val="20"/>
              </w:rPr>
            </w:pPr>
            <w:r w:rsidRPr="7F9A570E">
              <w:rPr>
                <w:sz w:val="20"/>
                <w:szCs w:val="20"/>
              </w:rPr>
              <w:t>7</w:t>
            </w:r>
            <w:r w:rsidRPr="7F9A570E" w:rsidR="00505C4E">
              <w:rPr>
                <w:sz w:val="20"/>
                <w:szCs w:val="20"/>
              </w:rPr>
              <w:t xml:space="preserve"> p.m.</w:t>
            </w:r>
          </w:p>
        </w:tc>
        <w:tc>
          <w:tcPr>
            <w:tcW w:w="3300" w:type="dxa"/>
            <w:tcMar/>
          </w:tcPr>
          <w:p w:rsidR="62DD36A5" w:rsidP="7F9A570E" w:rsidRDefault="62DD36A5" w14:paraId="6178262C" w14:textId="4AA7E14D">
            <w:pPr>
              <w:rPr>
                <w:sz w:val="20"/>
                <w:szCs w:val="20"/>
              </w:rPr>
            </w:pPr>
            <w:r w:rsidRPr="7F9A570E">
              <w:rPr>
                <w:sz w:val="20"/>
                <w:szCs w:val="20"/>
              </w:rPr>
              <w:t>Meeting called to order</w:t>
            </w:r>
            <w:r w:rsidR="00916470">
              <w:rPr>
                <w:sz w:val="20"/>
                <w:szCs w:val="20"/>
              </w:rPr>
              <w:t xml:space="preserve"> in KLC 2002/4</w:t>
            </w:r>
          </w:p>
        </w:tc>
        <w:tc>
          <w:tcPr>
            <w:tcW w:w="4439" w:type="dxa"/>
            <w:tcMar/>
          </w:tcPr>
          <w:p w:rsidR="7F9A570E" w:rsidP="7F9A570E" w:rsidRDefault="7F9A570E" w14:paraId="5642C5CC" w14:textId="3D56ED52">
            <w:r w:rsidR="3DB6AECC">
              <w:rPr/>
              <w:t xml:space="preserve">Mrs. </w:t>
            </w:r>
            <w:r w:rsidR="407A8554">
              <w:rPr/>
              <w:t>Devereaux called the meeting to order at 7:00 p.m.</w:t>
            </w:r>
          </w:p>
        </w:tc>
      </w:tr>
      <w:tr w:rsidR="4FC51BA1" w:rsidTr="4134C525" w14:paraId="2B163EF4" w14:textId="77777777">
        <w:tc>
          <w:tcPr>
            <w:tcW w:w="1846" w:type="dxa"/>
            <w:tcMar/>
          </w:tcPr>
          <w:p w:rsidR="4FC51BA1" w:rsidRDefault="4FC51BA1" w14:paraId="093C47BE" w14:textId="49FE0BCB">
            <w:r w:rsidRPr="4FC51BA1">
              <w:rPr>
                <w:rFonts w:cs="Calibri"/>
                <w:sz w:val="20"/>
                <w:szCs w:val="20"/>
                <w:u w:val="single"/>
              </w:rPr>
              <w:t>Minutes</w:t>
            </w:r>
            <w:r w:rsidRPr="4FC51BA1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Mar/>
          </w:tcPr>
          <w:p w:rsidR="4FC51BA1" w:rsidRDefault="4FC51BA1" w14:paraId="65524F1F" w14:textId="4FAF931C">
            <w:r w:rsidRPr="7F9A570E">
              <w:rPr>
                <w:rFonts w:cs="Calibri"/>
                <w:sz w:val="20"/>
                <w:szCs w:val="20"/>
              </w:rPr>
              <w:t>7:</w:t>
            </w:r>
            <w:r w:rsidR="0017576D">
              <w:rPr>
                <w:rFonts w:cs="Calibri"/>
                <w:sz w:val="20"/>
                <w:szCs w:val="20"/>
              </w:rPr>
              <w:t>10</w:t>
            </w:r>
            <w:r w:rsidRPr="7F9A570E">
              <w:rPr>
                <w:rFonts w:cs="Calibri"/>
                <w:sz w:val="20"/>
                <w:szCs w:val="20"/>
              </w:rPr>
              <w:t xml:space="preserve"> p.m. </w:t>
            </w:r>
          </w:p>
        </w:tc>
        <w:tc>
          <w:tcPr>
            <w:tcW w:w="3300" w:type="dxa"/>
            <w:tcMar/>
          </w:tcPr>
          <w:p w:rsidR="4FC51BA1" w:rsidRDefault="595A523A" w14:paraId="23877C70" w14:textId="6A538CE4">
            <w:r w:rsidRPr="60D71D57" w:rsidR="371643E6">
              <w:rPr>
                <w:rFonts w:cs="Calibri"/>
                <w:sz w:val="20"/>
                <w:szCs w:val="20"/>
              </w:rPr>
              <w:t xml:space="preserve">Approval of </w:t>
            </w:r>
            <w:r w:rsidRPr="60D71D57" w:rsidR="6765DA27">
              <w:rPr>
                <w:rFonts w:cs="Calibri"/>
                <w:sz w:val="20"/>
                <w:szCs w:val="20"/>
              </w:rPr>
              <w:t>September</w:t>
            </w:r>
            <w:r w:rsidRPr="60D71D57" w:rsidR="568510A9">
              <w:rPr>
                <w:rFonts w:cs="Calibri"/>
                <w:sz w:val="20"/>
                <w:szCs w:val="20"/>
              </w:rPr>
              <w:t xml:space="preserve"> 202</w:t>
            </w:r>
            <w:r w:rsidRPr="60D71D57" w:rsidR="0056B8D0">
              <w:rPr>
                <w:rFonts w:cs="Calibri"/>
                <w:sz w:val="20"/>
                <w:szCs w:val="20"/>
              </w:rPr>
              <w:t>3</w:t>
            </w:r>
            <w:r w:rsidRPr="60D71D57" w:rsidR="568510A9">
              <w:rPr>
                <w:rFonts w:cs="Calibri"/>
                <w:sz w:val="20"/>
                <w:szCs w:val="20"/>
              </w:rPr>
              <w:t xml:space="preserve"> </w:t>
            </w:r>
            <w:r w:rsidRPr="60D71D57" w:rsidR="371643E6">
              <w:rPr>
                <w:rFonts w:cs="Calibri"/>
                <w:sz w:val="20"/>
                <w:szCs w:val="20"/>
              </w:rPr>
              <w:t xml:space="preserve">Minutes </w:t>
            </w:r>
          </w:p>
        </w:tc>
        <w:tc>
          <w:tcPr>
            <w:tcW w:w="4439" w:type="dxa"/>
            <w:tcMar/>
          </w:tcPr>
          <w:p w:rsidR="4FC51BA1" w:rsidP="60B0AD00" w:rsidRDefault="4FC51BA1" w14:paraId="0CC6D8DC" w14:textId="6C012ED0">
            <w:pPr>
              <w:rPr>
                <w:sz w:val="20"/>
                <w:szCs w:val="20"/>
              </w:rPr>
            </w:pPr>
            <w:r w:rsidRPr="4134C525" w:rsidR="64C5DAF2">
              <w:rPr>
                <w:sz w:val="20"/>
                <w:szCs w:val="20"/>
              </w:rPr>
              <w:t xml:space="preserve">Ms. </w:t>
            </w:r>
            <w:r w:rsidRPr="4134C525" w:rsidR="50BFEEA4">
              <w:rPr>
                <w:sz w:val="20"/>
                <w:szCs w:val="20"/>
              </w:rPr>
              <w:t>Overton</w:t>
            </w:r>
            <w:r w:rsidRPr="4134C525" w:rsidR="2738B5E2">
              <w:rPr>
                <w:sz w:val="20"/>
                <w:szCs w:val="20"/>
              </w:rPr>
              <w:t xml:space="preserve"> </w:t>
            </w:r>
            <w:r w:rsidRPr="4134C525" w:rsidR="212E47A9">
              <w:rPr>
                <w:sz w:val="20"/>
                <w:szCs w:val="20"/>
              </w:rPr>
              <w:t>moved</w:t>
            </w:r>
            <w:r w:rsidRPr="4134C525" w:rsidR="212E47A9">
              <w:rPr>
                <w:sz w:val="20"/>
                <w:szCs w:val="20"/>
              </w:rPr>
              <w:t xml:space="preserve"> to approve the minutes. Mrs. Epperson seconded the motion. The committee approved the September </w:t>
            </w:r>
            <w:r w:rsidRPr="4134C525" w:rsidR="212E47A9">
              <w:rPr>
                <w:sz w:val="20"/>
                <w:szCs w:val="20"/>
              </w:rPr>
              <w:t>2023 minutes</w:t>
            </w:r>
            <w:r w:rsidRPr="4134C525" w:rsidR="212E47A9">
              <w:rPr>
                <w:sz w:val="20"/>
                <w:szCs w:val="20"/>
              </w:rPr>
              <w:t>.</w:t>
            </w:r>
          </w:p>
        </w:tc>
      </w:tr>
      <w:tr w:rsidR="4FC51BA1" w:rsidTr="4134C525" w14:paraId="33497BF4" w14:textId="77777777">
        <w:trPr>
          <w:trHeight w:val="602"/>
        </w:trPr>
        <w:tc>
          <w:tcPr>
            <w:tcW w:w="1846" w:type="dxa"/>
            <w:tcMar/>
          </w:tcPr>
          <w:p w:rsidR="4FC51BA1" w:rsidRDefault="4FC51BA1" w14:paraId="64797C73" w14:textId="30FD7300">
            <w:r w:rsidRPr="4FC51BA1">
              <w:rPr>
                <w:rFonts w:cs="Calibri"/>
                <w:sz w:val="20"/>
                <w:szCs w:val="20"/>
                <w:u w:val="single"/>
              </w:rPr>
              <w:t>Citizen Comment</w:t>
            </w:r>
            <w:r w:rsidRPr="4FC51BA1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Mar/>
          </w:tcPr>
          <w:p w:rsidR="4FC51BA1" w:rsidRDefault="4FC51BA1" w14:paraId="73E240FF" w14:textId="46425DF5">
            <w:r w:rsidRPr="7F9A570E">
              <w:rPr>
                <w:rFonts w:cs="Calibri"/>
                <w:sz w:val="20"/>
                <w:szCs w:val="20"/>
              </w:rPr>
              <w:t>7:</w:t>
            </w:r>
            <w:r w:rsidR="00D41363">
              <w:rPr>
                <w:rFonts w:cs="Calibri"/>
                <w:sz w:val="20"/>
                <w:szCs w:val="20"/>
              </w:rPr>
              <w:t>1</w:t>
            </w:r>
            <w:r w:rsidR="0017576D">
              <w:rPr>
                <w:rFonts w:cs="Calibri"/>
                <w:sz w:val="20"/>
                <w:szCs w:val="20"/>
              </w:rPr>
              <w:t>5</w:t>
            </w:r>
            <w:r w:rsidRPr="7F9A570E">
              <w:rPr>
                <w:rFonts w:cs="Calibri"/>
                <w:sz w:val="20"/>
                <w:szCs w:val="20"/>
              </w:rPr>
              <w:t xml:space="preserve">p.m. </w:t>
            </w:r>
          </w:p>
        </w:tc>
        <w:tc>
          <w:tcPr>
            <w:tcW w:w="3300" w:type="dxa"/>
            <w:tcMar/>
          </w:tcPr>
          <w:p w:rsidR="4FC51BA1" w:rsidRDefault="4FC51BA1" w14:paraId="07198B4E" w14:textId="701B6BB5">
            <w:r w:rsidRPr="4FC51BA1">
              <w:rPr>
                <w:rFonts w:cs="Calibri"/>
                <w:sz w:val="20"/>
                <w:szCs w:val="20"/>
              </w:rPr>
              <w:t xml:space="preserve">Opportunity offered for citizens to comment </w:t>
            </w:r>
          </w:p>
        </w:tc>
        <w:tc>
          <w:tcPr>
            <w:tcW w:w="4439" w:type="dxa"/>
            <w:tcMar/>
          </w:tcPr>
          <w:p w:rsidR="4FC51BA1" w:rsidP="60B0AD00" w:rsidRDefault="4FC51BA1" w14:paraId="33C23CBC" w14:textId="7302C0EE">
            <w:pPr/>
            <w:r w:rsidR="4399130E">
              <w:rPr/>
              <w:t>Mrs. Ramsey shared that during c</w:t>
            </w:r>
            <w:r w:rsidR="58B16123">
              <w:rPr/>
              <w:t>ollaboration with counseling about planning</w:t>
            </w:r>
            <w:r w:rsidR="0F5F95AD">
              <w:rPr/>
              <w:t>, s</w:t>
            </w:r>
            <w:r w:rsidR="58B16123">
              <w:rPr/>
              <w:t xml:space="preserve">tudents were being told </w:t>
            </w:r>
            <w:r w:rsidR="726076D7">
              <w:rPr/>
              <w:t xml:space="preserve">exactly what classes to take and were not being given different options for </w:t>
            </w:r>
            <w:r w:rsidR="726076D7">
              <w:rPr/>
              <w:t>cou</w:t>
            </w:r>
            <w:r w:rsidR="726076D7">
              <w:rPr/>
              <w:t>rse tracks in the planning process.</w:t>
            </w:r>
            <w:r w:rsidR="31055C09">
              <w:rPr/>
              <w:t xml:space="preserve"> </w:t>
            </w:r>
          </w:p>
        </w:tc>
      </w:tr>
      <w:tr w:rsidR="3EDE059C" w:rsidTr="4134C525" w14:paraId="66E14AF5" w14:textId="77777777">
        <w:trPr>
          <w:trHeight w:val="827"/>
        </w:trPr>
        <w:tc>
          <w:tcPr>
            <w:tcW w:w="1846" w:type="dxa"/>
            <w:tcMar/>
          </w:tcPr>
          <w:p w:rsidR="3C25F756" w:rsidP="7F9A570E" w:rsidRDefault="1CDE1E3F" w14:paraId="67C2FFD7" w14:textId="7A5DF24F">
            <w:pPr>
              <w:rPr>
                <w:rFonts w:cs="Calibri"/>
                <w:sz w:val="20"/>
                <w:szCs w:val="20"/>
                <w:u w:val="single"/>
              </w:rPr>
            </w:pPr>
            <w:r w:rsidRPr="7F9A570E">
              <w:rPr>
                <w:rFonts w:cs="Calibri"/>
                <w:sz w:val="20"/>
                <w:szCs w:val="20"/>
                <w:u w:val="single"/>
              </w:rPr>
              <w:t>Advisory Committee Overview</w:t>
            </w:r>
          </w:p>
        </w:tc>
        <w:tc>
          <w:tcPr>
            <w:tcW w:w="1215" w:type="dxa"/>
            <w:tcMar/>
          </w:tcPr>
          <w:p w:rsidR="3C25F756" w:rsidP="3EDE059C" w:rsidRDefault="3C25F756" w14:paraId="12069870" w14:textId="25BD2E33">
            <w:pPr>
              <w:rPr>
                <w:rFonts w:cs="Calibri"/>
                <w:sz w:val="20"/>
                <w:szCs w:val="20"/>
              </w:rPr>
            </w:pPr>
            <w:r w:rsidRPr="7F9A570E">
              <w:rPr>
                <w:rFonts w:cs="Calibri"/>
                <w:sz w:val="20"/>
                <w:szCs w:val="20"/>
              </w:rPr>
              <w:t>7:</w:t>
            </w:r>
            <w:r w:rsidR="00D41363">
              <w:rPr>
                <w:rFonts w:cs="Calibri"/>
                <w:sz w:val="20"/>
                <w:szCs w:val="20"/>
              </w:rPr>
              <w:t>20</w:t>
            </w:r>
            <w:r w:rsidRPr="7F9A570E">
              <w:rPr>
                <w:rFonts w:cs="Calibri"/>
                <w:sz w:val="20"/>
                <w:szCs w:val="20"/>
              </w:rPr>
              <w:t xml:space="preserve"> p.m.</w:t>
            </w:r>
          </w:p>
        </w:tc>
        <w:tc>
          <w:tcPr>
            <w:tcW w:w="3300" w:type="dxa"/>
            <w:tcMar/>
          </w:tcPr>
          <w:p w:rsidR="3EDE059C" w:rsidP="3EDE059C" w:rsidRDefault="008A6E7E" w14:paraId="3CC0D5CF" w14:textId="33CB732E">
            <w:pPr>
              <w:rPr>
                <w:rFonts w:cs="Calibri"/>
                <w:sz w:val="20"/>
                <w:szCs w:val="20"/>
              </w:rPr>
            </w:pPr>
            <w:r w:rsidRPr="7F9A570E">
              <w:rPr>
                <w:rFonts w:cs="Calibri"/>
                <w:sz w:val="20"/>
                <w:szCs w:val="20"/>
              </w:rPr>
              <w:t>Committee member</w:t>
            </w:r>
            <w:r w:rsidRPr="7F9A570E" w:rsidR="6983754C">
              <w:rPr>
                <w:rFonts w:cs="Calibri"/>
                <w:sz w:val="20"/>
                <w:szCs w:val="20"/>
              </w:rPr>
              <w:t xml:space="preserve">s will understand the </w:t>
            </w:r>
            <w:r w:rsidR="009A6D9E">
              <w:rPr>
                <w:rFonts w:cs="Calibri"/>
                <w:sz w:val="20"/>
                <w:szCs w:val="20"/>
              </w:rPr>
              <w:t xml:space="preserve">responsibilities and </w:t>
            </w:r>
            <w:r w:rsidRPr="7F9A570E" w:rsidR="6983754C">
              <w:rPr>
                <w:rFonts w:cs="Calibri"/>
                <w:sz w:val="20"/>
                <w:szCs w:val="20"/>
              </w:rPr>
              <w:t>function of the Gifted Education Advisory Committee</w:t>
            </w:r>
            <w:r w:rsidR="0017576D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439" w:type="dxa"/>
            <w:tcMar/>
          </w:tcPr>
          <w:p w:rsidR="3EDE059C" w:rsidP="130320B0" w:rsidRDefault="3EDE059C" w14:paraId="289DC800" w14:textId="1519FB08">
            <w:r w:rsidR="25A12315">
              <w:rPr/>
              <w:t>Mrs. Bailey shared a slideshow of gifted students engaged in learning last year.</w:t>
            </w:r>
            <w:r w:rsidR="6D4CBFBA">
              <w:rPr/>
              <w:t xml:space="preserve"> There is a new VDOE gifted coordinator who is starting up conversations about updating the 2012 gifted regulations.</w:t>
            </w:r>
            <w:r w:rsidR="70B32337">
              <w:rPr/>
              <w:t xml:space="preserve"> </w:t>
            </w:r>
          </w:p>
          <w:p w:rsidR="3EDE059C" w:rsidP="0A800A1C" w:rsidRDefault="3EDE059C" w14:paraId="50D0BE77" w14:textId="3111E9C6">
            <w:pPr>
              <w:pStyle w:val="Normal"/>
            </w:pPr>
            <w:r w:rsidR="43BC9B2A">
              <w:rPr/>
              <w:t xml:space="preserve">Mrs. Bailey shared a presentation about the purpose and functions of the advisory committee. </w:t>
            </w:r>
            <w:r w:rsidR="4F61A8B9">
              <w:rPr/>
              <w:t xml:space="preserve">She shared that Dr. Cynthia Geary will </w:t>
            </w:r>
            <w:r w:rsidR="226B20AC">
              <w:rPr/>
              <w:t xml:space="preserve">present for our parent advocacy event in April. </w:t>
            </w:r>
            <w:r w:rsidR="7615BAAD">
              <w:rPr/>
              <w:t xml:space="preserve">Parents will have 19 school visits this year to complete. </w:t>
            </w:r>
            <w:r w:rsidR="7E543E2B">
              <w:rPr/>
              <w:t>This year will be a survey year. The report will be shared with the Superintendent on November 2.</w:t>
            </w:r>
            <w:r w:rsidR="7A3A4BB9">
              <w:rPr/>
              <w:t xml:space="preserve"> </w:t>
            </w:r>
          </w:p>
        </w:tc>
      </w:tr>
      <w:tr w:rsidR="4FC51BA1" w:rsidTr="4134C525" w14:paraId="1181DEB0" w14:textId="77777777">
        <w:trPr>
          <w:trHeight w:val="1367"/>
        </w:trPr>
        <w:tc>
          <w:tcPr>
            <w:tcW w:w="1846" w:type="dxa"/>
            <w:tcMar/>
          </w:tcPr>
          <w:p w:rsidRPr="0048255B" w:rsidR="4FC51BA1" w:rsidP="7F9A570E" w:rsidRDefault="65D9AE76" w14:paraId="02F1418D" w14:textId="66B9EE75">
            <w:pPr>
              <w:rPr>
                <w:sz w:val="20"/>
                <w:szCs w:val="20"/>
                <w:u w:val="single"/>
              </w:rPr>
            </w:pPr>
            <w:r w:rsidRPr="143E7F3A" w:rsidR="65D9AE76">
              <w:rPr>
                <w:rFonts w:cs="Calibri"/>
                <w:sz w:val="20"/>
                <w:szCs w:val="20"/>
                <w:u w:val="single"/>
              </w:rPr>
              <w:t>Approval of 202</w:t>
            </w:r>
            <w:r w:rsidRPr="143E7F3A" w:rsidR="70CBC2D0">
              <w:rPr>
                <w:rFonts w:cs="Calibri"/>
                <w:sz w:val="20"/>
                <w:szCs w:val="20"/>
                <w:u w:val="single"/>
              </w:rPr>
              <w:t>3</w:t>
            </w:r>
            <w:r w:rsidRPr="143E7F3A" w:rsidR="65D9AE76">
              <w:rPr>
                <w:rFonts w:cs="Calibri"/>
                <w:sz w:val="20"/>
                <w:szCs w:val="20"/>
                <w:u w:val="single"/>
              </w:rPr>
              <w:t>-2</w:t>
            </w:r>
            <w:r w:rsidRPr="143E7F3A" w:rsidR="0A4DF06A">
              <w:rPr>
                <w:rFonts w:cs="Calibri"/>
                <w:sz w:val="20"/>
                <w:szCs w:val="20"/>
                <w:u w:val="single"/>
              </w:rPr>
              <w:t>4</w:t>
            </w:r>
            <w:r w:rsidRPr="143E7F3A" w:rsidR="65D9AE76">
              <w:rPr>
                <w:rFonts w:cs="Calibri"/>
                <w:sz w:val="20"/>
                <w:szCs w:val="20"/>
                <w:u w:val="single"/>
              </w:rPr>
              <w:t xml:space="preserve"> Meeting Dates</w:t>
            </w:r>
            <w:r w:rsidRPr="143E7F3A" w:rsidR="5381910E">
              <w:rPr>
                <w:rFonts w:cs="Calibri"/>
                <w:sz w:val="20"/>
                <w:szCs w:val="20"/>
                <w:u w:val="single"/>
              </w:rPr>
              <w:t xml:space="preserve"> and Leadership</w:t>
            </w:r>
          </w:p>
        </w:tc>
        <w:tc>
          <w:tcPr>
            <w:tcW w:w="1215" w:type="dxa"/>
            <w:tcMar/>
          </w:tcPr>
          <w:p w:rsidR="4FC51BA1" w:rsidRDefault="050B5BA2" w14:paraId="027C854F" w14:textId="1E3BB6D3">
            <w:r w:rsidRPr="7F9A570E">
              <w:rPr>
                <w:rFonts w:cs="Calibri"/>
                <w:sz w:val="20"/>
                <w:szCs w:val="20"/>
              </w:rPr>
              <w:t>8:05</w:t>
            </w:r>
            <w:r w:rsidRPr="7F9A570E" w:rsidR="4FC51BA1">
              <w:rPr>
                <w:rFonts w:cs="Calibri"/>
                <w:sz w:val="20"/>
                <w:szCs w:val="20"/>
              </w:rPr>
              <w:t xml:space="preserve"> p.m. </w:t>
            </w:r>
          </w:p>
        </w:tc>
        <w:tc>
          <w:tcPr>
            <w:tcW w:w="3300" w:type="dxa"/>
            <w:tcMar/>
          </w:tcPr>
          <w:p w:rsidR="4FC51BA1" w:rsidP="7F9A570E" w:rsidRDefault="6F52B882" w14:paraId="15F426AE" w14:textId="18E20B37">
            <w:pPr>
              <w:rPr>
                <w:sz w:val="20"/>
                <w:szCs w:val="20"/>
              </w:rPr>
            </w:pPr>
            <w:r w:rsidRPr="143E7F3A" w:rsidR="556592F4">
              <w:rPr>
                <w:rFonts w:cs="Calibri"/>
                <w:sz w:val="20"/>
                <w:szCs w:val="20"/>
              </w:rPr>
              <w:t>A</w:t>
            </w:r>
            <w:r w:rsidRPr="143E7F3A" w:rsidR="6F52B882">
              <w:rPr>
                <w:rFonts w:cs="Calibri"/>
                <w:sz w:val="20"/>
                <w:szCs w:val="20"/>
              </w:rPr>
              <w:t>pproval of meeting dates</w:t>
            </w:r>
            <w:r w:rsidRPr="143E7F3A" w:rsidR="17949CFB">
              <w:rPr>
                <w:rFonts w:cs="Calibri"/>
                <w:sz w:val="20"/>
                <w:szCs w:val="20"/>
              </w:rPr>
              <w:t xml:space="preserve"> and election of leadership</w:t>
            </w:r>
          </w:p>
        </w:tc>
        <w:tc>
          <w:tcPr>
            <w:tcW w:w="4439" w:type="dxa"/>
            <w:tcMar/>
          </w:tcPr>
          <w:p w:rsidR="4FC51BA1" w:rsidP="7C430A7A" w:rsidRDefault="4FC51BA1" w14:paraId="75ECA303" w14:textId="795AB83A">
            <w:pPr>
              <w:pStyle w:val="Normal"/>
            </w:pPr>
            <w:r w:rsidR="326EE80C">
              <w:rPr/>
              <w:t xml:space="preserve">Ms. </w:t>
            </w:r>
            <w:r w:rsidR="4104D194">
              <w:rPr/>
              <w:t>Chavez moved</w:t>
            </w:r>
            <w:r w:rsidR="1DCEACBF">
              <w:rPr/>
              <w:t xml:space="preserve"> to approve the meeting dates</w:t>
            </w:r>
            <w:r w:rsidR="4104D194">
              <w:rPr/>
              <w:t>.</w:t>
            </w:r>
            <w:r w:rsidR="0361CB96">
              <w:rPr/>
              <w:t xml:space="preserve"> Ms. </w:t>
            </w:r>
            <w:r w:rsidR="4104D194">
              <w:rPr/>
              <w:t>Harris second</w:t>
            </w:r>
            <w:r w:rsidR="5A3DAE02">
              <w:rPr/>
              <w:t xml:space="preserve"> the motion</w:t>
            </w:r>
            <w:r w:rsidR="4104D194">
              <w:rPr/>
              <w:t>.</w:t>
            </w:r>
            <w:r w:rsidR="676E83DE">
              <w:rPr/>
              <w:t xml:space="preserve"> </w:t>
            </w:r>
            <w:r w:rsidR="3E998981">
              <w:rPr/>
              <w:t>The Committee a</w:t>
            </w:r>
            <w:r w:rsidR="4104D194">
              <w:rPr/>
              <w:t>ppro</w:t>
            </w:r>
            <w:r w:rsidR="4104D194">
              <w:rPr/>
              <w:t xml:space="preserve">ved </w:t>
            </w:r>
            <w:r w:rsidR="6FC89826">
              <w:rPr/>
              <w:t xml:space="preserve">the 2023-24 </w:t>
            </w:r>
            <w:r w:rsidR="4104D194">
              <w:rPr/>
              <w:t>meeting dates.</w:t>
            </w:r>
          </w:p>
          <w:p w:rsidR="4FC51BA1" w:rsidP="7C430A7A" w:rsidRDefault="4FC51BA1" w14:paraId="647BF791" w14:textId="2D5D1748">
            <w:pPr>
              <w:pStyle w:val="Normal"/>
            </w:pPr>
            <w:r w:rsidR="2C0851A8">
              <w:rPr/>
              <w:t>Mrs. Epperson</w:t>
            </w:r>
            <w:r w:rsidR="4104D194">
              <w:rPr/>
              <w:t xml:space="preserve"> nominated </w:t>
            </w:r>
            <w:r w:rsidR="72D2CFC2">
              <w:rPr/>
              <w:t xml:space="preserve">Mrs. Devereaux </w:t>
            </w:r>
            <w:r w:rsidR="72D2CFC2">
              <w:rPr/>
              <w:t>for</w:t>
            </w:r>
            <w:r w:rsidR="72D2CFC2">
              <w:rPr/>
              <w:t xml:space="preserve"> chairperson</w:t>
            </w:r>
            <w:r w:rsidR="4104D194">
              <w:rPr/>
              <w:t xml:space="preserve">. </w:t>
            </w:r>
            <w:r w:rsidR="5CB562AF">
              <w:rPr/>
              <w:t xml:space="preserve">Ms. </w:t>
            </w:r>
            <w:r w:rsidR="4104D194">
              <w:rPr/>
              <w:t>Chave</w:t>
            </w:r>
            <w:r w:rsidR="4104D194">
              <w:rPr/>
              <w:t>z</w:t>
            </w:r>
            <w:r w:rsidR="10D3E1C8">
              <w:rPr/>
              <w:t xml:space="preserve"> seconded</w:t>
            </w:r>
            <w:r w:rsidR="3FE568EE">
              <w:rPr/>
              <w:t xml:space="preserve"> the nomination</w:t>
            </w:r>
            <w:r w:rsidR="10D3E1C8">
              <w:rPr/>
              <w:t xml:space="preserve">. </w:t>
            </w:r>
            <w:r w:rsidR="70677930">
              <w:rPr/>
              <w:t>Ms. Dev</w:t>
            </w:r>
            <w:r w:rsidR="70677930">
              <w:rPr/>
              <w:t>ereaux</w:t>
            </w:r>
            <w:r w:rsidR="10D3E1C8">
              <w:rPr/>
              <w:t xml:space="preserve"> was</w:t>
            </w:r>
            <w:r w:rsidR="10D3E1C8">
              <w:rPr/>
              <w:t xml:space="preserve"> </w:t>
            </w:r>
            <w:r w:rsidR="10D3E1C8">
              <w:rPr/>
              <w:t>elected</w:t>
            </w:r>
            <w:r w:rsidR="10D3E1C8">
              <w:rPr/>
              <w:t xml:space="preserve"> chair.</w:t>
            </w:r>
          </w:p>
          <w:p w:rsidR="4FC51BA1" w:rsidP="7C430A7A" w:rsidRDefault="4FC51BA1" w14:paraId="4C7E40AE" w14:textId="68DA119F">
            <w:pPr>
              <w:pStyle w:val="Normal"/>
            </w:pPr>
            <w:r w:rsidR="73CA02DA">
              <w:rPr/>
              <w:t>Ms. Devereaux</w:t>
            </w:r>
            <w:r w:rsidR="555B2B3B">
              <w:rPr/>
              <w:t xml:space="preserve"> nomina</w:t>
            </w:r>
            <w:r w:rsidR="70AA8682">
              <w:rPr/>
              <w:t xml:space="preserve">ted </w:t>
            </w:r>
            <w:r w:rsidR="18C8EAD0">
              <w:rPr/>
              <w:t>Mrs. Ramsey</w:t>
            </w:r>
            <w:r w:rsidR="70AA8682">
              <w:rPr/>
              <w:t xml:space="preserve">. </w:t>
            </w:r>
            <w:r w:rsidR="4BC5D762">
              <w:rPr/>
              <w:t>Mrs. Ramsey</w:t>
            </w:r>
            <w:r w:rsidR="70AA8682">
              <w:rPr/>
              <w:t xml:space="preserve"> was </w:t>
            </w:r>
            <w:r w:rsidR="70AA8682">
              <w:rPr/>
              <w:t>el</w:t>
            </w:r>
            <w:r w:rsidR="70AA8682">
              <w:rPr/>
              <w:t>ected</w:t>
            </w:r>
            <w:r w:rsidR="70AA8682">
              <w:rPr/>
              <w:t xml:space="preserve"> vice-chair.</w:t>
            </w:r>
          </w:p>
          <w:p w:rsidR="4FC51BA1" w:rsidP="7C430A7A" w:rsidRDefault="4FC51BA1" w14:paraId="29608E8E" w14:textId="636957D7">
            <w:pPr>
              <w:pStyle w:val="Normal"/>
            </w:pPr>
            <w:r w:rsidR="6C44076B">
              <w:rPr/>
              <w:t>Ms. Devereaux</w:t>
            </w:r>
            <w:r w:rsidR="7DD9A85E">
              <w:rPr/>
              <w:t xml:space="preserve"> nominated </w:t>
            </w:r>
            <w:r w:rsidR="7DE42A46">
              <w:rPr/>
              <w:t>Ms. Overton for secretary</w:t>
            </w:r>
            <w:r w:rsidR="7DD9A85E">
              <w:rPr/>
              <w:t xml:space="preserve">. </w:t>
            </w:r>
            <w:r w:rsidR="7A0435FC">
              <w:rPr/>
              <w:t>Ms. Overton</w:t>
            </w:r>
            <w:r w:rsidR="7DD9A85E">
              <w:rPr/>
              <w:t xml:space="preserve"> was </w:t>
            </w:r>
            <w:r w:rsidR="7DD9A85E">
              <w:rPr/>
              <w:t>elected</w:t>
            </w:r>
            <w:r w:rsidR="611A71D0">
              <w:rPr/>
              <w:t xml:space="preserve"> secretary</w:t>
            </w:r>
            <w:r w:rsidR="7DD9A85E">
              <w:rPr/>
              <w:t>.</w:t>
            </w:r>
          </w:p>
        </w:tc>
      </w:tr>
      <w:tr w:rsidR="4FC51BA1" w:rsidTr="4134C525" w14:paraId="5D79176C" w14:textId="77777777">
        <w:trPr>
          <w:trHeight w:val="300"/>
        </w:trPr>
        <w:tc>
          <w:tcPr>
            <w:tcW w:w="1846" w:type="dxa"/>
            <w:tcMar/>
          </w:tcPr>
          <w:p w:rsidR="4FC51BA1" w:rsidP="7F9A570E" w:rsidRDefault="162C1BFD" w14:paraId="386401E2" w14:textId="03A63AC8">
            <w:pPr>
              <w:rPr>
                <w:sz w:val="20"/>
                <w:szCs w:val="20"/>
                <w:u w:val="single"/>
              </w:rPr>
            </w:pPr>
            <w:r w:rsidRPr="7F9A570E">
              <w:rPr>
                <w:rFonts w:cs="Calibri"/>
                <w:sz w:val="20"/>
                <w:szCs w:val="20"/>
                <w:u w:val="single"/>
              </w:rPr>
              <w:t>Supervisor’s Time</w:t>
            </w:r>
          </w:p>
        </w:tc>
        <w:tc>
          <w:tcPr>
            <w:tcW w:w="1215" w:type="dxa"/>
            <w:tcMar/>
          </w:tcPr>
          <w:p w:rsidR="4FC51BA1" w:rsidRDefault="595A523A" w14:paraId="73221FBF" w14:textId="27CD0107">
            <w:r w:rsidRPr="7F9A570E">
              <w:rPr>
                <w:rFonts w:cs="Calibri"/>
                <w:sz w:val="20"/>
                <w:szCs w:val="20"/>
              </w:rPr>
              <w:t>8:</w:t>
            </w:r>
            <w:r w:rsidRPr="7F9A570E" w:rsidR="143B3BB4">
              <w:rPr>
                <w:rFonts w:cs="Calibri"/>
                <w:sz w:val="20"/>
                <w:szCs w:val="20"/>
              </w:rPr>
              <w:t>15</w:t>
            </w:r>
            <w:r w:rsidRPr="7F9A570E">
              <w:rPr>
                <w:rFonts w:cs="Calibri"/>
                <w:sz w:val="20"/>
                <w:szCs w:val="20"/>
              </w:rPr>
              <w:t xml:space="preserve"> p.m. </w:t>
            </w:r>
          </w:p>
        </w:tc>
        <w:tc>
          <w:tcPr>
            <w:tcW w:w="3300" w:type="dxa"/>
            <w:tcMar/>
          </w:tcPr>
          <w:p w:rsidR="4FC51BA1" w:rsidP="7F9A570E" w:rsidRDefault="275646FF" w14:paraId="46524C0C" w14:textId="269A4F4A">
            <w:pPr>
              <w:rPr>
                <w:rFonts w:cs="Calibri"/>
                <w:sz w:val="20"/>
                <w:szCs w:val="20"/>
              </w:rPr>
            </w:pPr>
            <w:r w:rsidRPr="7F9A570E">
              <w:rPr>
                <w:rFonts w:cs="Calibri"/>
                <w:sz w:val="20"/>
                <w:szCs w:val="20"/>
              </w:rPr>
              <w:t>Supervisor will share gifted program updates</w:t>
            </w:r>
          </w:p>
        </w:tc>
        <w:tc>
          <w:tcPr>
            <w:tcW w:w="4439" w:type="dxa"/>
            <w:tcMar/>
          </w:tcPr>
          <w:p w:rsidR="4FC51BA1" w:rsidP="7C430A7A" w:rsidRDefault="4FC51BA1" w14:paraId="02CAFD07" w14:textId="7612C55A">
            <w:pPr>
              <w:pStyle w:val="Normal"/>
              <w:rPr>
                <w:sz w:val="20"/>
                <w:szCs w:val="20"/>
              </w:rPr>
            </w:pPr>
            <w:r w:rsidRPr="60B0AD00" w:rsidR="7054486F">
              <w:rPr>
                <w:sz w:val="20"/>
                <w:szCs w:val="20"/>
              </w:rPr>
              <w:t xml:space="preserve">At the Title I family camp at Hampton Middle School, </w:t>
            </w:r>
            <w:r w:rsidRPr="60B0AD00" w:rsidR="1837761D">
              <w:rPr>
                <w:sz w:val="20"/>
                <w:szCs w:val="20"/>
              </w:rPr>
              <w:t>Mrs. Bailey</w:t>
            </w:r>
            <w:r w:rsidRPr="60B0AD00" w:rsidR="7054486F">
              <w:rPr>
                <w:sz w:val="20"/>
                <w:szCs w:val="20"/>
              </w:rPr>
              <w:t xml:space="preserve"> presented three sessions for parents. About 124 families </w:t>
            </w:r>
            <w:r w:rsidRPr="60B0AD00" w:rsidR="7054486F">
              <w:rPr>
                <w:sz w:val="20"/>
                <w:szCs w:val="20"/>
              </w:rPr>
              <w:t>participated</w:t>
            </w:r>
            <w:r w:rsidRPr="60B0AD00" w:rsidR="7054486F">
              <w:rPr>
                <w:sz w:val="20"/>
                <w:szCs w:val="20"/>
              </w:rPr>
              <w:t xml:space="preserve"> in the virtual gifted information session </w:t>
            </w:r>
            <w:r w:rsidRPr="60B0AD00" w:rsidR="56286528">
              <w:rPr>
                <w:sz w:val="20"/>
                <w:szCs w:val="20"/>
              </w:rPr>
              <w:t>Mrs. Edmonds</w:t>
            </w:r>
            <w:r w:rsidRPr="60B0AD00" w:rsidR="7054486F">
              <w:rPr>
                <w:sz w:val="20"/>
                <w:szCs w:val="20"/>
              </w:rPr>
              <w:t xml:space="preserve"> offered. </w:t>
            </w:r>
            <w:r w:rsidRPr="60B0AD00" w:rsidR="16C47F24">
              <w:rPr>
                <w:sz w:val="20"/>
                <w:szCs w:val="20"/>
              </w:rPr>
              <w:t xml:space="preserve">On Friday, gifted teachers will engage in PD focused on serving </w:t>
            </w:r>
            <w:r w:rsidRPr="60B0AD00" w:rsidR="526CEECC">
              <w:rPr>
                <w:sz w:val="20"/>
                <w:szCs w:val="20"/>
              </w:rPr>
              <w:t>m</w:t>
            </w:r>
            <w:r w:rsidRPr="60B0AD00" w:rsidR="16C47F24">
              <w:rPr>
                <w:sz w:val="20"/>
                <w:szCs w:val="20"/>
              </w:rPr>
              <w:t>ultilingual gifted learners. Tea</w:t>
            </w:r>
            <w:r w:rsidRPr="60B0AD00" w:rsidR="3437A4CC">
              <w:rPr>
                <w:sz w:val="20"/>
                <w:szCs w:val="20"/>
              </w:rPr>
              <w:t>c</w:t>
            </w:r>
            <w:r w:rsidRPr="60B0AD00" w:rsidR="16C47F24">
              <w:rPr>
                <w:sz w:val="20"/>
                <w:szCs w:val="20"/>
              </w:rPr>
              <w:t xml:space="preserve">hers will learn strategies and </w:t>
            </w:r>
            <w:r w:rsidRPr="60B0AD00" w:rsidR="50F3A8FE">
              <w:rPr>
                <w:sz w:val="20"/>
                <w:szCs w:val="20"/>
              </w:rPr>
              <w:t>techniques</w:t>
            </w:r>
            <w:r w:rsidRPr="60B0AD00" w:rsidR="16C47F24">
              <w:rPr>
                <w:sz w:val="20"/>
                <w:szCs w:val="20"/>
              </w:rPr>
              <w:t xml:space="preserve"> to support gifte</w:t>
            </w:r>
            <w:r w:rsidRPr="60B0AD00" w:rsidR="7AFBEF05">
              <w:rPr>
                <w:sz w:val="20"/>
                <w:szCs w:val="20"/>
              </w:rPr>
              <w:t>d learners.</w:t>
            </w:r>
            <w:r w:rsidRPr="60B0AD00" w:rsidR="2EA739C0">
              <w:rPr>
                <w:sz w:val="20"/>
                <w:szCs w:val="20"/>
              </w:rPr>
              <w:t xml:space="preserve"> </w:t>
            </w:r>
            <w:r w:rsidRPr="60B0AD00" w:rsidR="0E10F9DE">
              <w:rPr>
                <w:sz w:val="20"/>
                <w:szCs w:val="20"/>
              </w:rPr>
              <w:t>Mrs. Bailey</w:t>
            </w:r>
            <w:r w:rsidRPr="60B0AD00" w:rsidR="2EA739C0">
              <w:rPr>
                <w:sz w:val="20"/>
                <w:szCs w:val="20"/>
              </w:rPr>
              <w:t xml:space="preserve"> is also working with instructional coaches to train them to make sure that they are </w:t>
            </w:r>
            <w:r w:rsidRPr="60B0AD00" w:rsidR="2EA739C0">
              <w:rPr>
                <w:sz w:val="20"/>
                <w:szCs w:val="20"/>
              </w:rPr>
              <w:t>equip</w:t>
            </w:r>
            <w:r w:rsidRPr="60B0AD00" w:rsidR="7C000B8C">
              <w:rPr>
                <w:sz w:val="20"/>
                <w:szCs w:val="20"/>
              </w:rPr>
              <w:t>p</w:t>
            </w:r>
            <w:r w:rsidRPr="60B0AD00" w:rsidR="2EA739C0">
              <w:rPr>
                <w:sz w:val="20"/>
                <w:szCs w:val="20"/>
              </w:rPr>
              <w:t>ed</w:t>
            </w:r>
            <w:r w:rsidRPr="60B0AD00" w:rsidR="2EA739C0">
              <w:rPr>
                <w:sz w:val="20"/>
                <w:szCs w:val="20"/>
              </w:rPr>
              <w:t xml:space="preserve"> to</w:t>
            </w:r>
            <w:r w:rsidRPr="60B0AD00" w:rsidR="2B4A2CDC">
              <w:rPr>
                <w:sz w:val="20"/>
                <w:szCs w:val="20"/>
              </w:rPr>
              <w:t xml:space="preserve"> help teachers</w:t>
            </w:r>
            <w:r w:rsidRPr="60B0AD00" w:rsidR="2EA739C0">
              <w:rPr>
                <w:sz w:val="20"/>
                <w:szCs w:val="20"/>
              </w:rPr>
              <w:t xml:space="preserve"> work with gifted learners.</w:t>
            </w:r>
          </w:p>
        </w:tc>
      </w:tr>
      <w:tr w:rsidR="7F9A570E" w:rsidTr="4134C525" w14:paraId="08212924" w14:textId="77777777">
        <w:trPr>
          <w:trHeight w:val="287"/>
        </w:trPr>
        <w:tc>
          <w:tcPr>
            <w:tcW w:w="1846" w:type="dxa"/>
            <w:tcMar/>
          </w:tcPr>
          <w:p w:rsidR="275646FF" w:rsidP="7F9A570E" w:rsidRDefault="275646FF" w14:paraId="71887FA4" w14:textId="52795402">
            <w:pPr>
              <w:rPr>
                <w:sz w:val="20"/>
                <w:szCs w:val="20"/>
                <w:u w:val="single"/>
              </w:rPr>
            </w:pPr>
            <w:r w:rsidRPr="7F9A570E">
              <w:rPr>
                <w:sz w:val="20"/>
                <w:szCs w:val="20"/>
                <w:u w:val="single"/>
              </w:rPr>
              <w:t>Adjournment</w:t>
            </w:r>
          </w:p>
        </w:tc>
        <w:tc>
          <w:tcPr>
            <w:tcW w:w="1215" w:type="dxa"/>
            <w:tcMar/>
          </w:tcPr>
          <w:p w:rsidR="275646FF" w:rsidRDefault="275646FF" w14:paraId="0C9F7F70" w14:textId="3DB0D600">
            <w:r w:rsidRPr="7F9A570E">
              <w:rPr>
                <w:rFonts w:cs="Calibri"/>
                <w:sz w:val="20"/>
                <w:szCs w:val="20"/>
              </w:rPr>
              <w:t>8:30 p.m.</w:t>
            </w:r>
          </w:p>
        </w:tc>
        <w:tc>
          <w:tcPr>
            <w:tcW w:w="3300" w:type="dxa"/>
            <w:tcMar/>
          </w:tcPr>
          <w:p w:rsidR="275646FF" w:rsidRDefault="275646FF" w14:paraId="1C37BD09" w14:textId="1FBCCE89">
            <w:r w:rsidRPr="7F9A570E">
              <w:rPr>
                <w:rFonts w:cs="Calibri"/>
                <w:sz w:val="20"/>
                <w:szCs w:val="20"/>
              </w:rPr>
              <w:t>Meeting adjourned</w:t>
            </w:r>
          </w:p>
        </w:tc>
        <w:tc>
          <w:tcPr>
            <w:tcW w:w="4439" w:type="dxa"/>
            <w:tcMar/>
          </w:tcPr>
          <w:p w:rsidR="7F9A570E" w:rsidP="7F9A570E" w:rsidRDefault="7F9A570E" w14:paraId="1AAF3ADF" w14:textId="411A2B66">
            <w:pPr>
              <w:rPr>
                <w:sz w:val="20"/>
                <w:szCs w:val="20"/>
              </w:rPr>
            </w:pPr>
            <w:r w:rsidRPr="60B0AD00" w:rsidR="3CA96028">
              <w:rPr>
                <w:sz w:val="20"/>
                <w:szCs w:val="20"/>
              </w:rPr>
              <w:t>Mrs. Devereaux adjourned the meeting at 8:30 p.m.</w:t>
            </w:r>
          </w:p>
        </w:tc>
      </w:tr>
    </w:tbl>
    <w:p w:rsidR="0A800A1C" w:rsidRDefault="0A800A1C" w14:paraId="4565A10B" w14:textId="70149473"/>
    <w:sectPr w:rsidRPr="00DF7962" w:rsidR="0523F3D6" w:rsidSect="00C15A90">
      <w:headerReference w:type="default" r:id="rId11"/>
      <w:footerReference w:type="default" r:id="rId12"/>
      <w:footerReference w:type="first" r:id="rId13"/>
      <w:type w:val="continuous"/>
      <w:pgSz w:w="12240" w:h="15840" w:orient="portrait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1CB5" w:rsidRDefault="00EA1CB5" w14:paraId="0ED00D2C" w14:textId="77777777">
      <w:pPr>
        <w:spacing w:after="0" w:line="240" w:lineRule="auto"/>
      </w:pPr>
      <w:r>
        <w:separator/>
      </w:r>
    </w:p>
  </w:endnote>
  <w:endnote w:type="continuationSeparator" w:id="0">
    <w:p w:rsidR="00EA1CB5" w:rsidRDefault="00EA1CB5" w14:paraId="3DC2A2B1" w14:textId="77777777">
      <w:pPr>
        <w:spacing w:after="0" w:line="240" w:lineRule="auto"/>
      </w:pPr>
      <w:r>
        <w:continuationSeparator/>
      </w:r>
    </w:p>
  </w:endnote>
  <w:endnote w:type="continuationNotice" w:id="1">
    <w:p w:rsidR="00EA1CB5" w:rsidRDefault="00EA1CB5" w14:paraId="5EFCBDE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38EF" w:rsidP="007138EF" w:rsidRDefault="00484EDB" w14:paraId="46A05D8D" w14:textId="77777777">
    <w:pPr>
      <w:pStyle w:val="Footer"/>
      <w:jc w:val="right"/>
    </w:pPr>
    <w:r>
      <w:t xml:space="preserve">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p w:rsidR="00C6558C" w:rsidRDefault="00C6558C" w14:paraId="3C66B50E" w14:textId="7777777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14F8240" wp14:editId="13523C1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58C" w:rsidRDefault="0005025F" w14:paraId="4DC675A6" w14:textId="19F2C47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sz w:val="16"/>
                                  <w:szCs w:val="16"/>
                                </w:rPr>
                                <w:alias w:val="Title"/>
                                <w:tag w:val=""/>
                                <w:id w:val="-23396280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C15A90">
                                  <w:rPr>
                                    <w:caps/>
                                    <w:sz w:val="16"/>
                                    <w:szCs w:val="16"/>
                                  </w:rPr>
                                  <w:t>08.12.19</w:t>
                                </w:r>
                                <w:r w:rsidR="00BD5E04">
                                  <w:rPr>
                                    <w:caps/>
                                    <w:sz w:val="16"/>
                                    <w:szCs w:val="16"/>
                                  </w:rPr>
                                  <w:t xml:space="preserve"> Meeting Agenda. Updated </w:t>
                                </w:r>
                                <w:r w:rsidR="00C15A90">
                                  <w:rPr>
                                    <w:caps/>
                                    <w:sz w:val="16"/>
                                    <w:szCs w:val="16"/>
                                  </w:rPr>
                                  <w:t>7.29.19</w:t>
                                </w:r>
                              </w:sdtContent>
                            </w:sdt>
                            <w:r w:rsidR="00C6558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334805246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C6558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group id="Group 164" style="position:absolute;margin-left:434.8pt;margin-top:0;width:486pt;height:21.6pt;z-index:251658241;mso-position-horizontal:right;mso-position-horizontal-relative:page;mso-position-vertical:center;mso-position-vertical-relative:bottom-margin-area" coordsize="61722,2743" o:spid="_x0000_s1026" w14:anchorId="514F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style="position:absolute;left:2286;width:59436;height:2743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style="position:absolute;top:95;width:59436;height:2527;visibility:visible;mso-wrap-style:square;v-text-anchor:top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>
                <v:textbox style="mso-fit-shape-to-text:t" inset="0,,0">
                  <w:txbxContent>
                    <w:p w:rsidR="00C6558C" w:rsidRDefault="00EA1CB5" w14:paraId="4DC675A6" w14:textId="19F2C47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sz w:val="16"/>
                            <w:szCs w:val="16"/>
                          </w:rPr>
                          <w:alias w:val="Title"/>
                          <w:tag w:val=""/>
                          <w:id w:val="-23396280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15A90">
                            <w:rPr>
                              <w:caps/>
                              <w:sz w:val="16"/>
                              <w:szCs w:val="16"/>
                            </w:rPr>
                            <w:t>08.12.19</w:t>
                          </w:r>
                          <w:r w:rsidR="00BD5E04">
                            <w:rPr>
                              <w:caps/>
                              <w:sz w:val="16"/>
                              <w:szCs w:val="16"/>
                            </w:rPr>
                            <w:t xml:space="preserve"> Meeting Agenda. Updated </w:t>
                          </w:r>
                          <w:r w:rsidR="00C15A90">
                            <w:rPr>
                              <w:caps/>
                              <w:sz w:val="16"/>
                              <w:szCs w:val="16"/>
                            </w:rPr>
                            <w:t>7.29.19</w:t>
                          </w:r>
                        </w:sdtContent>
                      </w:sdt>
                      <w:r w:rsidR="00C6558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334805246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C6558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1CB5" w:rsidRDefault="00EA1CB5" w14:paraId="051661B2" w14:textId="77777777">
      <w:pPr>
        <w:spacing w:after="0" w:line="240" w:lineRule="auto"/>
      </w:pPr>
      <w:r>
        <w:separator/>
      </w:r>
    </w:p>
  </w:footnote>
  <w:footnote w:type="continuationSeparator" w:id="0">
    <w:p w:rsidR="00EA1CB5" w:rsidRDefault="00EA1CB5" w14:paraId="35B7E9C4" w14:textId="77777777">
      <w:pPr>
        <w:spacing w:after="0" w:line="240" w:lineRule="auto"/>
      </w:pPr>
      <w:r>
        <w:continuationSeparator/>
      </w:r>
    </w:p>
  </w:footnote>
  <w:footnote w:type="continuationNotice" w:id="1">
    <w:p w:rsidR="00EA1CB5" w:rsidRDefault="00EA1CB5" w14:paraId="07B3AFC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p w:rsidR="007138EF" w:rsidP="00C6558C" w:rsidRDefault="00484EDB" w14:paraId="18C6E02F" w14:textId="77777777">
    <w:pPr>
      <w:pStyle w:val="Header"/>
      <w:pBdr>
        <w:bottom w:val="single" w:color="D9D9D9" w:sz="4" w:space="1"/>
      </w:pBdr>
      <w:jc w:val="right"/>
    </w:pPr>
    <w:r>
      <w:rPr>
        <w:noProof/>
        <w:color w:val="7F7F7F"/>
        <w:spacing w:val="6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98E74" wp14:editId="4E905D25">
              <wp:simplePos x="0" y="0"/>
              <wp:positionH relativeFrom="column">
                <wp:posOffset>-482600</wp:posOffset>
              </wp:positionH>
              <wp:positionV relativeFrom="paragraph">
                <wp:posOffset>-469900</wp:posOffset>
              </wp:positionV>
              <wp:extent cx="38100" cy="9677400"/>
              <wp:effectExtent l="22225" t="25400" r="25400" b="22225"/>
              <wp:wrapNone/>
              <wp:docPr id="5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8100" cy="967740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 xmlns:arto="http://schemas.microsoft.com/office/word/2006/arto">
          <w:pict>
            <v:shapetype id="_x0000_t32" coordsize="21600,21600" o:oned="t" filled="f" o:spt="32" path="m,l21600,21600e" w14:anchorId="167376B9">
              <v:path fillok="f" arrowok="t" o:connecttype="none"/>
              <o:lock v:ext="edit" shapetype="t"/>
            </v:shapetype>
            <v:shape id="AutoShape 1" style="position:absolute;margin-left:-38pt;margin-top:-37pt;width:3pt;height:76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">
              <v:shadow color="#7f7f7f" opacity=".5" offset="1pt"/>
            </v:shape>
          </w:pict>
        </mc:Fallback>
      </mc:AlternateContent>
    </w:r>
    <w:r>
      <w:rPr>
        <w:color w:val="7F7F7F"/>
        <w:spacing w:val="60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5B6D"/>
    <w:multiLevelType w:val="hybridMultilevel"/>
    <w:tmpl w:val="3F309118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3F8568F"/>
    <w:multiLevelType w:val="hybridMultilevel"/>
    <w:tmpl w:val="F0AA68E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EB327D"/>
    <w:multiLevelType w:val="hybridMultilevel"/>
    <w:tmpl w:val="AFB890D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67F49FB"/>
    <w:multiLevelType w:val="hybridMultilevel"/>
    <w:tmpl w:val="EB50DF46"/>
    <w:lvl w:ilvl="0" w:tplc="3B02098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C6871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E8E4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04A8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9E44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84F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7026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FE95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E01E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32558B"/>
    <w:multiLevelType w:val="hybridMultilevel"/>
    <w:tmpl w:val="DFA422D4"/>
    <w:lvl w:ilvl="0" w:tplc="0409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5" w15:restartNumberingAfterBreak="0">
    <w:nsid w:val="3FE74085"/>
    <w:multiLevelType w:val="hybridMultilevel"/>
    <w:tmpl w:val="F042D996"/>
    <w:lvl w:ilvl="0" w:tplc="0409000B">
      <w:start w:val="1"/>
      <w:numFmt w:val="bullet"/>
      <w:lvlText w:val=""/>
      <w:lvlJc w:val="left"/>
      <w:pPr>
        <w:ind w:left="1149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hint="default" w:ascii="Wingdings" w:hAnsi="Wingdings"/>
      </w:rPr>
    </w:lvl>
  </w:abstractNum>
  <w:abstractNum w:abstractNumId="6" w15:restartNumberingAfterBreak="0">
    <w:nsid w:val="400D6A59"/>
    <w:multiLevelType w:val="hybridMultilevel"/>
    <w:tmpl w:val="5DC273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937920"/>
    <w:multiLevelType w:val="hybridMultilevel"/>
    <w:tmpl w:val="44282E26"/>
    <w:lvl w:ilvl="0" w:tplc="04090001">
      <w:start w:val="1"/>
      <w:numFmt w:val="bullet"/>
      <w:lvlText w:val=""/>
      <w:lvlJc w:val="left"/>
      <w:pPr>
        <w:ind w:left="73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hint="default" w:ascii="Wingdings" w:hAnsi="Wingdings"/>
      </w:rPr>
    </w:lvl>
  </w:abstractNum>
  <w:abstractNum w:abstractNumId="8" w15:restartNumberingAfterBreak="0">
    <w:nsid w:val="5F911484"/>
    <w:multiLevelType w:val="hybridMultilevel"/>
    <w:tmpl w:val="A27AAEF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1C0368"/>
    <w:multiLevelType w:val="hybridMultilevel"/>
    <w:tmpl w:val="A7D2AD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6938260">
    <w:abstractNumId w:val="3"/>
  </w:num>
  <w:num w:numId="2" w16cid:durableId="68508725">
    <w:abstractNumId w:val="4"/>
  </w:num>
  <w:num w:numId="3" w16cid:durableId="462891452">
    <w:abstractNumId w:val="4"/>
  </w:num>
  <w:num w:numId="4" w16cid:durableId="1104496765">
    <w:abstractNumId w:val="2"/>
  </w:num>
  <w:num w:numId="5" w16cid:durableId="599221908">
    <w:abstractNumId w:val="8"/>
  </w:num>
  <w:num w:numId="6" w16cid:durableId="431172685">
    <w:abstractNumId w:val="5"/>
  </w:num>
  <w:num w:numId="7" w16cid:durableId="1047220165">
    <w:abstractNumId w:val="0"/>
  </w:num>
  <w:num w:numId="8" w16cid:durableId="2075468783">
    <w:abstractNumId w:val="7"/>
  </w:num>
  <w:num w:numId="9" w16cid:durableId="1297906636">
    <w:abstractNumId w:val="6"/>
  </w:num>
  <w:num w:numId="10" w16cid:durableId="572159216">
    <w:abstractNumId w:val="9"/>
  </w:num>
  <w:num w:numId="11" w16cid:durableId="2021539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DB"/>
    <w:rsid w:val="00013BF2"/>
    <w:rsid w:val="0001762D"/>
    <w:rsid w:val="00021F63"/>
    <w:rsid w:val="00035222"/>
    <w:rsid w:val="0004083E"/>
    <w:rsid w:val="0005025F"/>
    <w:rsid w:val="00063FF0"/>
    <w:rsid w:val="00067CAB"/>
    <w:rsid w:val="0008448C"/>
    <w:rsid w:val="00086398"/>
    <w:rsid w:val="000871BA"/>
    <w:rsid w:val="00091B9A"/>
    <w:rsid w:val="000B0AE9"/>
    <w:rsid w:val="000D02B1"/>
    <w:rsid w:val="000E4CA8"/>
    <w:rsid w:val="000E5A21"/>
    <w:rsid w:val="000E63D8"/>
    <w:rsid w:val="001124D9"/>
    <w:rsid w:val="00112F59"/>
    <w:rsid w:val="00117038"/>
    <w:rsid w:val="00131CDB"/>
    <w:rsid w:val="00134B0F"/>
    <w:rsid w:val="001512D1"/>
    <w:rsid w:val="00161CAE"/>
    <w:rsid w:val="0017576D"/>
    <w:rsid w:val="00187BA1"/>
    <w:rsid w:val="00190FC0"/>
    <w:rsid w:val="001A1A73"/>
    <w:rsid w:val="001A1D52"/>
    <w:rsid w:val="00242A21"/>
    <w:rsid w:val="0026300D"/>
    <w:rsid w:val="00266E4B"/>
    <w:rsid w:val="00267EC6"/>
    <w:rsid w:val="0027417F"/>
    <w:rsid w:val="002A7313"/>
    <w:rsid w:val="002B28D5"/>
    <w:rsid w:val="002B321D"/>
    <w:rsid w:val="002D79F1"/>
    <w:rsid w:val="002F11E6"/>
    <w:rsid w:val="002F1CBF"/>
    <w:rsid w:val="00303C22"/>
    <w:rsid w:val="003073EF"/>
    <w:rsid w:val="0031051D"/>
    <w:rsid w:val="00331619"/>
    <w:rsid w:val="003323C6"/>
    <w:rsid w:val="0033491D"/>
    <w:rsid w:val="00344F84"/>
    <w:rsid w:val="00346BE5"/>
    <w:rsid w:val="00361966"/>
    <w:rsid w:val="0037102D"/>
    <w:rsid w:val="003B1756"/>
    <w:rsid w:val="003B2B2A"/>
    <w:rsid w:val="003B420A"/>
    <w:rsid w:val="003D4DA7"/>
    <w:rsid w:val="00415971"/>
    <w:rsid w:val="004544C0"/>
    <w:rsid w:val="00454E64"/>
    <w:rsid w:val="0048255B"/>
    <w:rsid w:val="00484EDB"/>
    <w:rsid w:val="004A7A55"/>
    <w:rsid w:val="004C3E47"/>
    <w:rsid w:val="004C619B"/>
    <w:rsid w:val="004E38FF"/>
    <w:rsid w:val="004E57A1"/>
    <w:rsid w:val="00501EB2"/>
    <w:rsid w:val="00502156"/>
    <w:rsid w:val="00504BFD"/>
    <w:rsid w:val="00505B7E"/>
    <w:rsid w:val="00505C4E"/>
    <w:rsid w:val="00512F05"/>
    <w:rsid w:val="00545C7D"/>
    <w:rsid w:val="00566E87"/>
    <w:rsid w:val="0056B8D0"/>
    <w:rsid w:val="00572727"/>
    <w:rsid w:val="00573A1E"/>
    <w:rsid w:val="00573FCA"/>
    <w:rsid w:val="0057562D"/>
    <w:rsid w:val="005970BC"/>
    <w:rsid w:val="005A64E8"/>
    <w:rsid w:val="005B2DCB"/>
    <w:rsid w:val="005B3416"/>
    <w:rsid w:val="005B3C8C"/>
    <w:rsid w:val="005C3D88"/>
    <w:rsid w:val="005C498A"/>
    <w:rsid w:val="005D6F8C"/>
    <w:rsid w:val="005E7C40"/>
    <w:rsid w:val="00604533"/>
    <w:rsid w:val="006115A7"/>
    <w:rsid w:val="00613D37"/>
    <w:rsid w:val="00620AED"/>
    <w:rsid w:val="0062257A"/>
    <w:rsid w:val="00635399"/>
    <w:rsid w:val="00665672"/>
    <w:rsid w:val="0066683F"/>
    <w:rsid w:val="00673652"/>
    <w:rsid w:val="00675303"/>
    <w:rsid w:val="00683446"/>
    <w:rsid w:val="006974E8"/>
    <w:rsid w:val="006A6848"/>
    <w:rsid w:val="006B4ECB"/>
    <w:rsid w:val="006D4F64"/>
    <w:rsid w:val="007138EF"/>
    <w:rsid w:val="00731ED7"/>
    <w:rsid w:val="00735B90"/>
    <w:rsid w:val="0074245B"/>
    <w:rsid w:val="00743BB6"/>
    <w:rsid w:val="00762E60"/>
    <w:rsid w:val="00765083"/>
    <w:rsid w:val="007753A7"/>
    <w:rsid w:val="007A0320"/>
    <w:rsid w:val="007B49C3"/>
    <w:rsid w:val="007D1EF6"/>
    <w:rsid w:val="007E585F"/>
    <w:rsid w:val="007F6446"/>
    <w:rsid w:val="00812DA4"/>
    <w:rsid w:val="00816EF4"/>
    <w:rsid w:val="00817FDB"/>
    <w:rsid w:val="008204B0"/>
    <w:rsid w:val="00820648"/>
    <w:rsid w:val="00826503"/>
    <w:rsid w:val="00842092"/>
    <w:rsid w:val="00851962"/>
    <w:rsid w:val="00856BBD"/>
    <w:rsid w:val="00865CD3"/>
    <w:rsid w:val="00877839"/>
    <w:rsid w:val="008870C2"/>
    <w:rsid w:val="008A2444"/>
    <w:rsid w:val="008A699C"/>
    <w:rsid w:val="008A6E7E"/>
    <w:rsid w:val="008A752E"/>
    <w:rsid w:val="008B03E8"/>
    <w:rsid w:val="008B3F91"/>
    <w:rsid w:val="008D4569"/>
    <w:rsid w:val="008F79CE"/>
    <w:rsid w:val="0090471B"/>
    <w:rsid w:val="00916470"/>
    <w:rsid w:val="009238E7"/>
    <w:rsid w:val="00926221"/>
    <w:rsid w:val="009315C6"/>
    <w:rsid w:val="009344DF"/>
    <w:rsid w:val="00941265"/>
    <w:rsid w:val="00942715"/>
    <w:rsid w:val="009539A5"/>
    <w:rsid w:val="00955E4D"/>
    <w:rsid w:val="009636FB"/>
    <w:rsid w:val="00977EAA"/>
    <w:rsid w:val="00983C39"/>
    <w:rsid w:val="0098734A"/>
    <w:rsid w:val="00998DBC"/>
    <w:rsid w:val="009A0C26"/>
    <w:rsid w:val="009A34CB"/>
    <w:rsid w:val="009A6D9E"/>
    <w:rsid w:val="009C40A6"/>
    <w:rsid w:val="009E26AF"/>
    <w:rsid w:val="009F3428"/>
    <w:rsid w:val="00A06F15"/>
    <w:rsid w:val="00A122B2"/>
    <w:rsid w:val="00A205D0"/>
    <w:rsid w:val="00A45E6E"/>
    <w:rsid w:val="00A653D4"/>
    <w:rsid w:val="00A7402E"/>
    <w:rsid w:val="00A805FB"/>
    <w:rsid w:val="00A84E51"/>
    <w:rsid w:val="00AB2530"/>
    <w:rsid w:val="00AC4BA1"/>
    <w:rsid w:val="00AE1FCE"/>
    <w:rsid w:val="00AE4E52"/>
    <w:rsid w:val="00AF5990"/>
    <w:rsid w:val="00AF6861"/>
    <w:rsid w:val="00B03494"/>
    <w:rsid w:val="00B14BAC"/>
    <w:rsid w:val="00B264DE"/>
    <w:rsid w:val="00B4556C"/>
    <w:rsid w:val="00B57D87"/>
    <w:rsid w:val="00B73D02"/>
    <w:rsid w:val="00B938D9"/>
    <w:rsid w:val="00BA48EB"/>
    <w:rsid w:val="00BB5E7F"/>
    <w:rsid w:val="00BC3E8F"/>
    <w:rsid w:val="00BD4144"/>
    <w:rsid w:val="00BD5E04"/>
    <w:rsid w:val="00C0D2DE"/>
    <w:rsid w:val="00C15A90"/>
    <w:rsid w:val="00C1C633"/>
    <w:rsid w:val="00C60636"/>
    <w:rsid w:val="00C65556"/>
    <w:rsid w:val="00C6558C"/>
    <w:rsid w:val="00C81FD8"/>
    <w:rsid w:val="00CB6782"/>
    <w:rsid w:val="00CB74D8"/>
    <w:rsid w:val="00CC1883"/>
    <w:rsid w:val="00CC1DE9"/>
    <w:rsid w:val="00CC679B"/>
    <w:rsid w:val="00CD1895"/>
    <w:rsid w:val="00CD3B2D"/>
    <w:rsid w:val="00CD61D1"/>
    <w:rsid w:val="00CE639A"/>
    <w:rsid w:val="00D30FCF"/>
    <w:rsid w:val="00D315DC"/>
    <w:rsid w:val="00D376E6"/>
    <w:rsid w:val="00D37A50"/>
    <w:rsid w:val="00D41363"/>
    <w:rsid w:val="00D4594A"/>
    <w:rsid w:val="00D47F70"/>
    <w:rsid w:val="00D523F9"/>
    <w:rsid w:val="00D72EE3"/>
    <w:rsid w:val="00D77FDB"/>
    <w:rsid w:val="00D8130E"/>
    <w:rsid w:val="00D9224A"/>
    <w:rsid w:val="00DA1C5E"/>
    <w:rsid w:val="00DA2E33"/>
    <w:rsid w:val="00DC15AD"/>
    <w:rsid w:val="00DD7C66"/>
    <w:rsid w:val="00DE7083"/>
    <w:rsid w:val="00DF7962"/>
    <w:rsid w:val="00E0561A"/>
    <w:rsid w:val="00E0724C"/>
    <w:rsid w:val="00E1577A"/>
    <w:rsid w:val="00E25AA7"/>
    <w:rsid w:val="00E30EA4"/>
    <w:rsid w:val="00E428F1"/>
    <w:rsid w:val="00E51C9B"/>
    <w:rsid w:val="00E56CF0"/>
    <w:rsid w:val="00E81E08"/>
    <w:rsid w:val="00E9087B"/>
    <w:rsid w:val="00EA1CB5"/>
    <w:rsid w:val="00ED2785"/>
    <w:rsid w:val="00ED2C3D"/>
    <w:rsid w:val="00EE1DCF"/>
    <w:rsid w:val="00EE59EB"/>
    <w:rsid w:val="00EE7B59"/>
    <w:rsid w:val="00EF0F70"/>
    <w:rsid w:val="00EF2713"/>
    <w:rsid w:val="00F13976"/>
    <w:rsid w:val="00F26831"/>
    <w:rsid w:val="00F30A64"/>
    <w:rsid w:val="00F642F3"/>
    <w:rsid w:val="00F66010"/>
    <w:rsid w:val="00F72014"/>
    <w:rsid w:val="00F81D62"/>
    <w:rsid w:val="00FA2845"/>
    <w:rsid w:val="00FC1EFE"/>
    <w:rsid w:val="00FC3AE2"/>
    <w:rsid w:val="0132D68D"/>
    <w:rsid w:val="01672CFE"/>
    <w:rsid w:val="01C85631"/>
    <w:rsid w:val="01F09C5D"/>
    <w:rsid w:val="01FB572A"/>
    <w:rsid w:val="01FF740B"/>
    <w:rsid w:val="024548FE"/>
    <w:rsid w:val="024B9E18"/>
    <w:rsid w:val="0291023A"/>
    <w:rsid w:val="02D9603D"/>
    <w:rsid w:val="032B5C69"/>
    <w:rsid w:val="0361CB96"/>
    <w:rsid w:val="037D51EC"/>
    <w:rsid w:val="038E8CC3"/>
    <w:rsid w:val="03C2E9B5"/>
    <w:rsid w:val="03E37D6D"/>
    <w:rsid w:val="03EB7D1F"/>
    <w:rsid w:val="043365CA"/>
    <w:rsid w:val="04505A06"/>
    <w:rsid w:val="0472150E"/>
    <w:rsid w:val="04C44FBC"/>
    <w:rsid w:val="0503B896"/>
    <w:rsid w:val="050B5BA2"/>
    <w:rsid w:val="0523F3D6"/>
    <w:rsid w:val="053EBA05"/>
    <w:rsid w:val="053F2F63"/>
    <w:rsid w:val="05513388"/>
    <w:rsid w:val="05AD0F7F"/>
    <w:rsid w:val="05C22BDA"/>
    <w:rsid w:val="05D6EB94"/>
    <w:rsid w:val="061906A8"/>
    <w:rsid w:val="06202DB4"/>
    <w:rsid w:val="06209744"/>
    <w:rsid w:val="062A4626"/>
    <w:rsid w:val="063C52EB"/>
    <w:rsid w:val="06429996"/>
    <w:rsid w:val="0696B87A"/>
    <w:rsid w:val="06CEC84D"/>
    <w:rsid w:val="06D50C6A"/>
    <w:rsid w:val="07A35530"/>
    <w:rsid w:val="07E90592"/>
    <w:rsid w:val="085A7602"/>
    <w:rsid w:val="089F6CF1"/>
    <w:rsid w:val="08BB2F9C"/>
    <w:rsid w:val="0934ABF1"/>
    <w:rsid w:val="0939C806"/>
    <w:rsid w:val="094DB967"/>
    <w:rsid w:val="096176A2"/>
    <w:rsid w:val="096D7584"/>
    <w:rsid w:val="0973F3AD"/>
    <w:rsid w:val="097A55D6"/>
    <w:rsid w:val="098AAAE6"/>
    <w:rsid w:val="09DB597F"/>
    <w:rsid w:val="0A4DF06A"/>
    <w:rsid w:val="0A5C2A01"/>
    <w:rsid w:val="0A800A1C"/>
    <w:rsid w:val="0A87175D"/>
    <w:rsid w:val="0A90A22E"/>
    <w:rsid w:val="0AD5FDC4"/>
    <w:rsid w:val="0ADE5D2A"/>
    <w:rsid w:val="0B0E32D5"/>
    <w:rsid w:val="0B300815"/>
    <w:rsid w:val="0B387AD2"/>
    <w:rsid w:val="0BB3E1D3"/>
    <w:rsid w:val="0BB94FD6"/>
    <w:rsid w:val="0C42D750"/>
    <w:rsid w:val="0C60BB87"/>
    <w:rsid w:val="0C6911E9"/>
    <w:rsid w:val="0CC0C2A5"/>
    <w:rsid w:val="0CCCC8E4"/>
    <w:rsid w:val="0D00496E"/>
    <w:rsid w:val="0DC4CF4D"/>
    <w:rsid w:val="0E10F9DE"/>
    <w:rsid w:val="0E3A112E"/>
    <w:rsid w:val="0E7BBE98"/>
    <w:rsid w:val="0F0692B7"/>
    <w:rsid w:val="0F1B938D"/>
    <w:rsid w:val="0F5F95AD"/>
    <w:rsid w:val="0FA68CFA"/>
    <w:rsid w:val="0FBEDB3F"/>
    <w:rsid w:val="0FCB63FD"/>
    <w:rsid w:val="100F1617"/>
    <w:rsid w:val="102956DD"/>
    <w:rsid w:val="105DB346"/>
    <w:rsid w:val="1060BE38"/>
    <w:rsid w:val="10D3E1C8"/>
    <w:rsid w:val="11053D09"/>
    <w:rsid w:val="1113750C"/>
    <w:rsid w:val="115EDDC7"/>
    <w:rsid w:val="116B945A"/>
    <w:rsid w:val="119BA921"/>
    <w:rsid w:val="11AD8367"/>
    <w:rsid w:val="11B11ACF"/>
    <w:rsid w:val="12055141"/>
    <w:rsid w:val="123356D1"/>
    <w:rsid w:val="123E91E1"/>
    <w:rsid w:val="1272FB6E"/>
    <w:rsid w:val="1285C118"/>
    <w:rsid w:val="12911D44"/>
    <w:rsid w:val="129CD781"/>
    <w:rsid w:val="12CB3634"/>
    <w:rsid w:val="12DBCE28"/>
    <w:rsid w:val="130320B0"/>
    <w:rsid w:val="130EEFBA"/>
    <w:rsid w:val="132E6DB1"/>
    <w:rsid w:val="13DADF59"/>
    <w:rsid w:val="143B3BB4"/>
    <w:rsid w:val="143E7F3A"/>
    <w:rsid w:val="14983376"/>
    <w:rsid w:val="14994586"/>
    <w:rsid w:val="149DC959"/>
    <w:rsid w:val="14A32D2A"/>
    <w:rsid w:val="14BAF8DE"/>
    <w:rsid w:val="15222BEC"/>
    <w:rsid w:val="1528C907"/>
    <w:rsid w:val="152C2A14"/>
    <w:rsid w:val="157999DB"/>
    <w:rsid w:val="1582B45D"/>
    <w:rsid w:val="158E2EB1"/>
    <w:rsid w:val="158E4410"/>
    <w:rsid w:val="15ADE986"/>
    <w:rsid w:val="162C1BFD"/>
    <w:rsid w:val="1661B9D7"/>
    <w:rsid w:val="1696E123"/>
    <w:rsid w:val="16A9CEBF"/>
    <w:rsid w:val="16C34815"/>
    <w:rsid w:val="16C47F24"/>
    <w:rsid w:val="16EEC5AE"/>
    <w:rsid w:val="1728C2E9"/>
    <w:rsid w:val="17949CFB"/>
    <w:rsid w:val="17967C90"/>
    <w:rsid w:val="17A327DB"/>
    <w:rsid w:val="17C5325F"/>
    <w:rsid w:val="17D66D36"/>
    <w:rsid w:val="17D675E2"/>
    <w:rsid w:val="17F98DA0"/>
    <w:rsid w:val="1837761D"/>
    <w:rsid w:val="183B4A1D"/>
    <w:rsid w:val="186793F3"/>
    <w:rsid w:val="18C72CE2"/>
    <w:rsid w:val="18C8EAD0"/>
    <w:rsid w:val="19324CF1"/>
    <w:rsid w:val="193B314B"/>
    <w:rsid w:val="193B723B"/>
    <w:rsid w:val="19591DE6"/>
    <w:rsid w:val="199F0943"/>
    <w:rsid w:val="19B2E2E1"/>
    <w:rsid w:val="19C698EE"/>
    <w:rsid w:val="19F6A7EA"/>
    <w:rsid w:val="1A008C2B"/>
    <w:rsid w:val="1A1AD544"/>
    <w:rsid w:val="1A20D6CA"/>
    <w:rsid w:val="1A24218D"/>
    <w:rsid w:val="1A6E6C33"/>
    <w:rsid w:val="1A724DCB"/>
    <w:rsid w:val="1AC4A4B7"/>
    <w:rsid w:val="1AC87F91"/>
    <w:rsid w:val="1AD490A9"/>
    <w:rsid w:val="1AF8CD51"/>
    <w:rsid w:val="1C1BFB23"/>
    <w:rsid w:val="1C1C31D5"/>
    <w:rsid w:val="1C4C5780"/>
    <w:rsid w:val="1C9113E5"/>
    <w:rsid w:val="1C911B9E"/>
    <w:rsid w:val="1CD9CE92"/>
    <w:rsid w:val="1CDE1E3F"/>
    <w:rsid w:val="1D14A254"/>
    <w:rsid w:val="1D2B0857"/>
    <w:rsid w:val="1D805CFF"/>
    <w:rsid w:val="1DCEACBF"/>
    <w:rsid w:val="1DEDEADF"/>
    <w:rsid w:val="1E2E571A"/>
    <w:rsid w:val="1E39DBC2"/>
    <w:rsid w:val="1E4AB94D"/>
    <w:rsid w:val="1EB29961"/>
    <w:rsid w:val="1EEDF922"/>
    <w:rsid w:val="1F074428"/>
    <w:rsid w:val="1F7D712B"/>
    <w:rsid w:val="1FBCC12F"/>
    <w:rsid w:val="1FF945B7"/>
    <w:rsid w:val="2006B4AF"/>
    <w:rsid w:val="200AA763"/>
    <w:rsid w:val="2097D303"/>
    <w:rsid w:val="21247BF2"/>
    <w:rsid w:val="212E47A9"/>
    <w:rsid w:val="21390D9E"/>
    <w:rsid w:val="21468420"/>
    <w:rsid w:val="214FEE48"/>
    <w:rsid w:val="21A33822"/>
    <w:rsid w:val="21ACE663"/>
    <w:rsid w:val="21E00A00"/>
    <w:rsid w:val="2218138A"/>
    <w:rsid w:val="2266A34E"/>
    <w:rsid w:val="226B20AC"/>
    <w:rsid w:val="2271A9E7"/>
    <w:rsid w:val="2289078A"/>
    <w:rsid w:val="22AB277B"/>
    <w:rsid w:val="22F8C70A"/>
    <w:rsid w:val="235FA7C2"/>
    <w:rsid w:val="239A9076"/>
    <w:rsid w:val="23A929ED"/>
    <w:rsid w:val="23B49B9D"/>
    <w:rsid w:val="23B8914C"/>
    <w:rsid w:val="23DD5598"/>
    <w:rsid w:val="23F226DC"/>
    <w:rsid w:val="24910AD4"/>
    <w:rsid w:val="24AF618F"/>
    <w:rsid w:val="24BB8F47"/>
    <w:rsid w:val="24FC2FB3"/>
    <w:rsid w:val="253EF98E"/>
    <w:rsid w:val="2589567D"/>
    <w:rsid w:val="25921A17"/>
    <w:rsid w:val="259E4410"/>
    <w:rsid w:val="25A12315"/>
    <w:rsid w:val="25CAD294"/>
    <w:rsid w:val="25D3DD12"/>
    <w:rsid w:val="25D8BCFD"/>
    <w:rsid w:val="26222F86"/>
    <w:rsid w:val="2623ED75"/>
    <w:rsid w:val="2659B955"/>
    <w:rsid w:val="26601705"/>
    <w:rsid w:val="26CF67F3"/>
    <w:rsid w:val="26E32F29"/>
    <w:rsid w:val="2738B5E2"/>
    <w:rsid w:val="273D9326"/>
    <w:rsid w:val="273EDA66"/>
    <w:rsid w:val="275646FF"/>
    <w:rsid w:val="27A0C7E0"/>
    <w:rsid w:val="27AFDF05"/>
    <w:rsid w:val="27BAD8B9"/>
    <w:rsid w:val="27D3714F"/>
    <w:rsid w:val="28A3498F"/>
    <w:rsid w:val="28D5E4D2"/>
    <w:rsid w:val="29167044"/>
    <w:rsid w:val="29911835"/>
    <w:rsid w:val="2A418486"/>
    <w:rsid w:val="2A56AFC4"/>
    <w:rsid w:val="2A699984"/>
    <w:rsid w:val="2A948268"/>
    <w:rsid w:val="2AA3A574"/>
    <w:rsid w:val="2B3E60D6"/>
    <w:rsid w:val="2B4A2CDC"/>
    <w:rsid w:val="2BAC8C09"/>
    <w:rsid w:val="2C0851A8"/>
    <w:rsid w:val="2C6B3123"/>
    <w:rsid w:val="2C793C25"/>
    <w:rsid w:val="2C86C1F8"/>
    <w:rsid w:val="2CB38CA9"/>
    <w:rsid w:val="2CC8FAD9"/>
    <w:rsid w:val="2CDCC0ED"/>
    <w:rsid w:val="2CF88398"/>
    <w:rsid w:val="2D01500E"/>
    <w:rsid w:val="2D715711"/>
    <w:rsid w:val="2D7FC0B7"/>
    <w:rsid w:val="2D8694C3"/>
    <w:rsid w:val="2DB39CBC"/>
    <w:rsid w:val="2DE02B20"/>
    <w:rsid w:val="2E09B26F"/>
    <w:rsid w:val="2E307331"/>
    <w:rsid w:val="2E39DF27"/>
    <w:rsid w:val="2E982993"/>
    <w:rsid w:val="2EA739C0"/>
    <w:rsid w:val="2ED103C5"/>
    <w:rsid w:val="2F606BA7"/>
    <w:rsid w:val="2FF227EE"/>
    <w:rsid w:val="3022B0D5"/>
    <w:rsid w:val="306C0616"/>
    <w:rsid w:val="30F7B765"/>
    <w:rsid w:val="31044F69"/>
    <w:rsid w:val="31055C09"/>
    <w:rsid w:val="31430679"/>
    <w:rsid w:val="317CBE6B"/>
    <w:rsid w:val="31B3854E"/>
    <w:rsid w:val="31BD164F"/>
    <w:rsid w:val="320C6B2E"/>
    <w:rsid w:val="32118BCE"/>
    <w:rsid w:val="324F2403"/>
    <w:rsid w:val="326EE80C"/>
    <w:rsid w:val="32852E8B"/>
    <w:rsid w:val="32AC145F"/>
    <w:rsid w:val="32BCDD56"/>
    <w:rsid w:val="330065D1"/>
    <w:rsid w:val="330365A5"/>
    <w:rsid w:val="331E603E"/>
    <w:rsid w:val="33A81B4B"/>
    <w:rsid w:val="340AF4D3"/>
    <w:rsid w:val="3437A4CC"/>
    <w:rsid w:val="35492C90"/>
    <w:rsid w:val="358C8EED"/>
    <w:rsid w:val="359E26BA"/>
    <w:rsid w:val="35D13E21"/>
    <w:rsid w:val="35F0142A"/>
    <w:rsid w:val="36AFF86F"/>
    <w:rsid w:val="36EB015B"/>
    <w:rsid w:val="371643E6"/>
    <w:rsid w:val="371B0D42"/>
    <w:rsid w:val="37285F4E"/>
    <w:rsid w:val="37A147A5"/>
    <w:rsid w:val="37D55288"/>
    <w:rsid w:val="37F3BBC7"/>
    <w:rsid w:val="380D9E9D"/>
    <w:rsid w:val="3812EB54"/>
    <w:rsid w:val="3838FDF7"/>
    <w:rsid w:val="383EC5FA"/>
    <w:rsid w:val="38727155"/>
    <w:rsid w:val="387C3A84"/>
    <w:rsid w:val="388EAB1B"/>
    <w:rsid w:val="38FDA36A"/>
    <w:rsid w:val="391BAB09"/>
    <w:rsid w:val="3928A03E"/>
    <w:rsid w:val="39C49B87"/>
    <w:rsid w:val="3A0D1F9D"/>
    <w:rsid w:val="3A40DBB5"/>
    <w:rsid w:val="3A600010"/>
    <w:rsid w:val="3A9750F7"/>
    <w:rsid w:val="3A9D2760"/>
    <w:rsid w:val="3ADC5BD8"/>
    <w:rsid w:val="3B174866"/>
    <w:rsid w:val="3B185570"/>
    <w:rsid w:val="3B29372F"/>
    <w:rsid w:val="3B8FCC72"/>
    <w:rsid w:val="3B956688"/>
    <w:rsid w:val="3BC7459E"/>
    <w:rsid w:val="3C25F756"/>
    <w:rsid w:val="3C450B8D"/>
    <w:rsid w:val="3C8BB337"/>
    <w:rsid w:val="3CA96028"/>
    <w:rsid w:val="3CB2408F"/>
    <w:rsid w:val="3CD1E7B9"/>
    <w:rsid w:val="3CFE43F4"/>
    <w:rsid w:val="3D27A795"/>
    <w:rsid w:val="3D6CEB4B"/>
    <w:rsid w:val="3DB6AECC"/>
    <w:rsid w:val="3DB99CEF"/>
    <w:rsid w:val="3DF4901F"/>
    <w:rsid w:val="3DFCA1BF"/>
    <w:rsid w:val="3E011427"/>
    <w:rsid w:val="3E0C9393"/>
    <w:rsid w:val="3E38E8C3"/>
    <w:rsid w:val="3E56CF87"/>
    <w:rsid w:val="3E7F727F"/>
    <w:rsid w:val="3E998981"/>
    <w:rsid w:val="3EDE059C"/>
    <w:rsid w:val="3F071CF4"/>
    <w:rsid w:val="3F337133"/>
    <w:rsid w:val="3F977C20"/>
    <w:rsid w:val="3FE331A5"/>
    <w:rsid w:val="3FE568EE"/>
    <w:rsid w:val="3FFD80C5"/>
    <w:rsid w:val="3FFEB446"/>
    <w:rsid w:val="40118396"/>
    <w:rsid w:val="4035E4B6"/>
    <w:rsid w:val="407A8554"/>
    <w:rsid w:val="409E4052"/>
    <w:rsid w:val="40CAABB6"/>
    <w:rsid w:val="40F159FB"/>
    <w:rsid w:val="4104D194"/>
    <w:rsid w:val="410D550D"/>
    <w:rsid w:val="41217E3B"/>
    <w:rsid w:val="4134C525"/>
    <w:rsid w:val="418C8941"/>
    <w:rsid w:val="418FCD93"/>
    <w:rsid w:val="4203A558"/>
    <w:rsid w:val="4263817E"/>
    <w:rsid w:val="42744E6B"/>
    <w:rsid w:val="42CC39AF"/>
    <w:rsid w:val="42E67ED7"/>
    <w:rsid w:val="42EC61F8"/>
    <w:rsid w:val="4319963E"/>
    <w:rsid w:val="431A0D4F"/>
    <w:rsid w:val="433ACBA3"/>
    <w:rsid w:val="4399130E"/>
    <w:rsid w:val="43BC9B2A"/>
    <w:rsid w:val="43ED1D50"/>
    <w:rsid w:val="4431D1B5"/>
    <w:rsid w:val="44400AC9"/>
    <w:rsid w:val="444EC5F1"/>
    <w:rsid w:val="44547A34"/>
    <w:rsid w:val="4480F434"/>
    <w:rsid w:val="44CDFC44"/>
    <w:rsid w:val="453B461A"/>
    <w:rsid w:val="455CEBA6"/>
    <w:rsid w:val="4565E1DA"/>
    <w:rsid w:val="456A2991"/>
    <w:rsid w:val="459A2A27"/>
    <w:rsid w:val="45E05A02"/>
    <w:rsid w:val="45FC0E92"/>
    <w:rsid w:val="460BA899"/>
    <w:rsid w:val="4660DBBB"/>
    <w:rsid w:val="46DF1881"/>
    <w:rsid w:val="46E20E46"/>
    <w:rsid w:val="46E2BA95"/>
    <w:rsid w:val="46F5E4FF"/>
    <w:rsid w:val="46FEEC17"/>
    <w:rsid w:val="47177232"/>
    <w:rsid w:val="472F6B9F"/>
    <w:rsid w:val="473A929C"/>
    <w:rsid w:val="47609B7F"/>
    <w:rsid w:val="47BE7497"/>
    <w:rsid w:val="47E547A6"/>
    <w:rsid w:val="482A766C"/>
    <w:rsid w:val="486B2D22"/>
    <w:rsid w:val="48C36476"/>
    <w:rsid w:val="49034D3B"/>
    <w:rsid w:val="491AAF30"/>
    <w:rsid w:val="492185B0"/>
    <w:rsid w:val="49348E12"/>
    <w:rsid w:val="4996AFAF"/>
    <w:rsid w:val="49B4FC00"/>
    <w:rsid w:val="49D12491"/>
    <w:rsid w:val="49DD6003"/>
    <w:rsid w:val="4A217DFA"/>
    <w:rsid w:val="4A933A71"/>
    <w:rsid w:val="4AC62BC6"/>
    <w:rsid w:val="4B0CEEC0"/>
    <w:rsid w:val="4B24E82D"/>
    <w:rsid w:val="4B6A561E"/>
    <w:rsid w:val="4BC5D762"/>
    <w:rsid w:val="4BF9E5FC"/>
    <w:rsid w:val="4C15AC88"/>
    <w:rsid w:val="4C24FD75"/>
    <w:rsid w:val="4C442EF7"/>
    <w:rsid w:val="4C5EF4A1"/>
    <w:rsid w:val="4C9395A0"/>
    <w:rsid w:val="4CA92C74"/>
    <w:rsid w:val="4CE6C5A4"/>
    <w:rsid w:val="4D0A7F77"/>
    <w:rsid w:val="4D81A724"/>
    <w:rsid w:val="4DB5B222"/>
    <w:rsid w:val="4E42BBE1"/>
    <w:rsid w:val="4E43C539"/>
    <w:rsid w:val="4E736554"/>
    <w:rsid w:val="4E7A3BF7"/>
    <w:rsid w:val="4EB82D2C"/>
    <w:rsid w:val="4EBD46A6"/>
    <w:rsid w:val="4EBD745F"/>
    <w:rsid w:val="4F354FFA"/>
    <w:rsid w:val="4F61A8B9"/>
    <w:rsid w:val="4F7FA40D"/>
    <w:rsid w:val="4FBD472A"/>
    <w:rsid w:val="4FC51BA1"/>
    <w:rsid w:val="4FE6DCBE"/>
    <w:rsid w:val="500BD8F2"/>
    <w:rsid w:val="50171C46"/>
    <w:rsid w:val="50BFEEA4"/>
    <w:rsid w:val="50D8AACA"/>
    <w:rsid w:val="50D95AF5"/>
    <w:rsid w:val="50F3A8FE"/>
    <w:rsid w:val="5106517F"/>
    <w:rsid w:val="51136F38"/>
    <w:rsid w:val="51324127"/>
    <w:rsid w:val="518973AE"/>
    <w:rsid w:val="51C2A14D"/>
    <w:rsid w:val="51DC14FD"/>
    <w:rsid w:val="51FB40B8"/>
    <w:rsid w:val="526CEECC"/>
    <w:rsid w:val="52B281AE"/>
    <w:rsid w:val="535C601C"/>
    <w:rsid w:val="5381910E"/>
    <w:rsid w:val="53CE21BC"/>
    <w:rsid w:val="542137A5"/>
    <w:rsid w:val="5442A117"/>
    <w:rsid w:val="54893069"/>
    <w:rsid w:val="54947452"/>
    <w:rsid w:val="54C9B6FE"/>
    <w:rsid w:val="54E2C6C6"/>
    <w:rsid w:val="55114D60"/>
    <w:rsid w:val="55146B81"/>
    <w:rsid w:val="555B2B3B"/>
    <w:rsid w:val="556592F4"/>
    <w:rsid w:val="55ECEF8F"/>
    <w:rsid w:val="560EF35D"/>
    <w:rsid w:val="56286528"/>
    <w:rsid w:val="5629700B"/>
    <w:rsid w:val="56313E14"/>
    <w:rsid w:val="567B6FF9"/>
    <w:rsid w:val="568510A9"/>
    <w:rsid w:val="56A10512"/>
    <w:rsid w:val="56FA3152"/>
    <w:rsid w:val="57019499"/>
    <w:rsid w:val="5719BA89"/>
    <w:rsid w:val="5745A533"/>
    <w:rsid w:val="58333C70"/>
    <w:rsid w:val="5851AF75"/>
    <w:rsid w:val="585588FA"/>
    <w:rsid w:val="587AC8BA"/>
    <w:rsid w:val="58B16123"/>
    <w:rsid w:val="58F03CC1"/>
    <w:rsid w:val="59000980"/>
    <w:rsid w:val="595519A8"/>
    <w:rsid w:val="595A523A"/>
    <w:rsid w:val="59A44E6B"/>
    <w:rsid w:val="59A4C11B"/>
    <w:rsid w:val="59B13D1A"/>
    <w:rsid w:val="59B9C525"/>
    <w:rsid w:val="59F3A6F4"/>
    <w:rsid w:val="59F5EE45"/>
    <w:rsid w:val="5A1C58BB"/>
    <w:rsid w:val="5A3DAE02"/>
    <w:rsid w:val="5A7D45F5"/>
    <w:rsid w:val="5A8D014E"/>
    <w:rsid w:val="5AB48647"/>
    <w:rsid w:val="5AD568B4"/>
    <w:rsid w:val="5B30382F"/>
    <w:rsid w:val="5B8C58D3"/>
    <w:rsid w:val="5B8E8CFE"/>
    <w:rsid w:val="5BB5B713"/>
    <w:rsid w:val="5BEF68E5"/>
    <w:rsid w:val="5BF9A7FE"/>
    <w:rsid w:val="5C05CC7C"/>
    <w:rsid w:val="5C2429E7"/>
    <w:rsid w:val="5C325ABF"/>
    <w:rsid w:val="5C4ECCCC"/>
    <w:rsid w:val="5C7AB645"/>
    <w:rsid w:val="5CA0C260"/>
    <w:rsid w:val="5CB562AF"/>
    <w:rsid w:val="5D282934"/>
    <w:rsid w:val="5D392989"/>
    <w:rsid w:val="5D5771A0"/>
    <w:rsid w:val="5DE02B38"/>
    <w:rsid w:val="5E10482B"/>
    <w:rsid w:val="5E2102E7"/>
    <w:rsid w:val="5E695E6D"/>
    <w:rsid w:val="5E9A9280"/>
    <w:rsid w:val="5EA4D7D8"/>
    <w:rsid w:val="5ED80C82"/>
    <w:rsid w:val="5EF42DB9"/>
    <w:rsid w:val="5EF9EF70"/>
    <w:rsid w:val="5F7E0377"/>
    <w:rsid w:val="605B6940"/>
    <w:rsid w:val="60B0AD00"/>
    <w:rsid w:val="60BF0152"/>
    <w:rsid w:val="60D4902C"/>
    <w:rsid w:val="60D71D57"/>
    <w:rsid w:val="60E14FC2"/>
    <w:rsid w:val="60F0D7B8"/>
    <w:rsid w:val="611A71D0"/>
    <w:rsid w:val="616CAB9F"/>
    <w:rsid w:val="6178AE0C"/>
    <w:rsid w:val="619419D0"/>
    <w:rsid w:val="61F2193A"/>
    <w:rsid w:val="624B3FC5"/>
    <w:rsid w:val="6268B28B"/>
    <w:rsid w:val="62AFA39A"/>
    <w:rsid w:val="62C05DE3"/>
    <w:rsid w:val="62DD36A5"/>
    <w:rsid w:val="62E99227"/>
    <w:rsid w:val="62ECEC26"/>
    <w:rsid w:val="62F0838E"/>
    <w:rsid w:val="6307FA2A"/>
    <w:rsid w:val="638DE99B"/>
    <w:rsid w:val="63C72607"/>
    <w:rsid w:val="64597744"/>
    <w:rsid w:val="648D9A12"/>
    <w:rsid w:val="64A17D68"/>
    <w:rsid w:val="64C5DAF2"/>
    <w:rsid w:val="64C847E4"/>
    <w:rsid w:val="64DBAB5B"/>
    <w:rsid w:val="6565D937"/>
    <w:rsid w:val="65D9AE76"/>
    <w:rsid w:val="663894DE"/>
    <w:rsid w:val="663F9AEC"/>
    <w:rsid w:val="66718915"/>
    <w:rsid w:val="66740BAB"/>
    <w:rsid w:val="66A900C2"/>
    <w:rsid w:val="66F65476"/>
    <w:rsid w:val="67025FC1"/>
    <w:rsid w:val="672BE988"/>
    <w:rsid w:val="67584E2D"/>
    <w:rsid w:val="6765DA27"/>
    <w:rsid w:val="676E83DE"/>
    <w:rsid w:val="67BF76CC"/>
    <w:rsid w:val="67E84A14"/>
    <w:rsid w:val="67E9377E"/>
    <w:rsid w:val="68049FB1"/>
    <w:rsid w:val="680D5976"/>
    <w:rsid w:val="684B69E8"/>
    <w:rsid w:val="68657B0B"/>
    <w:rsid w:val="688FB155"/>
    <w:rsid w:val="68AD562A"/>
    <w:rsid w:val="68BC3F98"/>
    <w:rsid w:val="68C9C767"/>
    <w:rsid w:val="6915D5F5"/>
    <w:rsid w:val="691C168F"/>
    <w:rsid w:val="6943477A"/>
    <w:rsid w:val="695DBEA0"/>
    <w:rsid w:val="6983754C"/>
    <w:rsid w:val="6A624A15"/>
    <w:rsid w:val="6A9B5745"/>
    <w:rsid w:val="6AEC84B0"/>
    <w:rsid w:val="6B3E725F"/>
    <w:rsid w:val="6B70FB9B"/>
    <w:rsid w:val="6BF6F9BE"/>
    <w:rsid w:val="6C0E4488"/>
    <w:rsid w:val="6C16119B"/>
    <w:rsid w:val="6C32BF7F"/>
    <w:rsid w:val="6C44076B"/>
    <w:rsid w:val="6C52BC06"/>
    <w:rsid w:val="6D013FDF"/>
    <w:rsid w:val="6D03EF3C"/>
    <w:rsid w:val="6D4CBFBA"/>
    <w:rsid w:val="6D534DDA"/>
    <w:rsid w:val="6D5B9A94"/>
    <w:rsid w:val="6D60A4AB"/>
    <w:rsid w:val="6D739401"/>
    <w:rsid w:val="6E0A066D"/>
    <w:rsid w:val="6E2C5812"/>
    <w:rsid w:val="6E540B13"/>
    <w:rsid w:val="6E62E53C"/>
    <w:rsid w:val="6EDC5306"/>
    <w:rsid w:val="6F111AB2"/>
    <w:rsid w:val="6F52B882"/>
    <w:rsid w:val="6F6C468A"/>
    <w:rsid w:val="6F73046A"/>
    <w:rsid w:val="6F8A0605"/>
    <w:rsid w:val="6FB86DEF"/>
    <w:rsid w:val="6FB9A840"/>
    <w:rsid w:val="6FC82873"/>
    <w:rsid w:val="6FC89826"/>
    <w:rsid w:val="7029F06E"/>
    <w:rsid w:val="7036BAAB"/>
    <w:rsid w:val="70425BCD"/>
    <w:rsid w:val="7054486F"/>
    <w:rsid w:val="70677930"/>
    <w:rsid w:val="709D5131"/>
    <w:rsid w:val="70AA8682"/>
    <w:rsid w:val="70B32337"/>
    <w:rsid w:val="70C3A3D5"/>
    <w:rsid w:val="70CBC2D0"/>
    <w:rsid w:val="70E153F3"/>
    <w:rsid w:val="710ED4CB"/>
    <w:rsid w:val="7119B371"/>
    <w:rsid w:val="71231048"/>
    <w:rsid w:val="71461D6E"/>
    <w:rsid w:val="717B6147"/>
    <w:rsid w:val="71E8596A"/>
    <w:rsid w:val="71F04492"/>
    <w:rsid w:val="72145D67"/>
    <w:rsid w:val="726076D7"/>
    <w:rsid w:val="72A6692A"/>
    <w:rsid w:val="72B2EF80"/>
    <w:rsid w:val="72D2CFC2"/>
    <w:rsid w:val="72EC58B7"/>
    <w:rsid w:val="730F5D31"/>
    <w:rsid w:val="732CD6E2"/>
    <w:rsid w:val="73CA02DA"/>
    <w:rsid w:val="73D6ACE1"/>
    <w:rsid w:val="741E52A7"/>
    <w:rsid w:val="74382FC9"/>
    <w:rsid w:val="745EC203"/>
    <w:rsid w:val="7461E2D4"/>
    <w:rsid w:val="74DBDDDD"/>
    <w:rsid w:val="74E7EBDC"/>
    <w:rsid w:val="75005C1E"/>
    <w:rsid w:val="75318F9B"/>
    <w:rsid w:val="756F5AF4"/>
    <w:rsid w:val="75ED573F"/>
    <w:rsid w:val="7615BAAD"/>
    <w:rsid w:val="76268083"/>
    <w:rsid w:val="76B1E80C"/>
    <w:rsid w:val="76C3B5B5"/>
    <w:rsid w:val="76C8BF3C"/>
    <w:rsid w:val="76D3E810"/>
    <w:rsid w:val="76EB0DAC"/>
    <w:rsid w:val="772037C3"/>
    <w:rsid w:val="7755CB10"/>
    <w:rsid w:val="78077658"/>
    <w:rsid w:val="78163902"/>
    <w:rsid w:val="7827223B"/>
    <w:rsid w:val="78354490"/>
    <w:rsid w:val="7850B841"/>
    <w:rsid w:val="78A5ED24"/>
    <w:rsid w:val="78E025A8"/>
    <w:rsid w:val="7900BE53"/>
    <w:rsid w:val="7903C19A"/>
    <w:rsid w:val="793F0596"/>
    <w:rsid w:val="795684CB"/>
    <w:rsid w:val="79E2B24E"/>
    <w:rsid w:val="79E35262"/>
    <w:rsid w:val="79F33C8A"/>
    <w:rsid w:val="79FA1443"/>
    <w:rsid w:val="7A0435FC"/>
    <w:rsid w:val="7A10429E"/>
    <w:rsid w:val="7A3A4BB9"/>
    <w:rsid w:val="7A53AAA0"/>
    <w:rsid w:val="7A7944DB"/>
    <w:rsid w:val="7ACA501E"/>
    <w:rsid w:val="7AD015C1"/>
    <w:rsid w:val="7AD71592"/>
    <w:rsid w:val="7AFBEF05"/>
    <w:rsid w:val="7B121DE4"/>
    <w:rsid w:val="7B15C755"/>
    <w:rsid w:val="7B1765C5"/>
    <w:rsid w:val="7B66F282"/>
    <w:rsid w:val="7B836DD3"/>
    <w:rsid w:val="7B8F0CEB"/>
    <w:rsid w:val="7BB6365D"/>
    <w:rsid w:val="7BD42795"/>
    <w:rsid w:val="7C000B8C"/>
    <w:rsid w:val="7C394C75"/>
    <w:rsid w:val="7C4252C8"/>
    <w:rsid w:val="7C430A7A"/>
    <w:rsid w:val="7C756A2F"/>
    <w:rsid w:val="7C8CEC0E"/>
    <w:rsid w:val="7CAA17B3"/>
    <w:rsid w:val="7CB49EA7"/>
    <w:rsid w:val="7CEC269E"/>
    <w:rsid w:val="7D035321"/>
    <w:rsid w:val="7D2ADD4C"/>
    <w:rsid w:val="7D4EE787"/>
    <w:rsid w:val="7DD9A85E"/>
    <w:rsid w:val="7DE42A46"/>
    <w:rsid w:val="7E101B8A"/>
    <w:rsid w:val="7E543E2B"/>
    <w:rsid w:val="7F8470C6"/>
    <w:rsid w:val="7F9A570E"/>
    <w:rsid w:val="7FD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483B41"/>
  <w15:chartTrackingRefBased/>
  <w15:docId w15:val="{D0B9330A-23A5-4F2C-BBAA-1B6B4A4E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4EDB"/>
    <w:pPr>
      <w:spacing w:after="200" w:line="276" w:lineRule="auto"/>
    </w:pPr>
    <w:rPr>
      <w:rFonts w:ascii="Calibri" w:hAnsi="Calibri"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55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484ED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84ED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4EDB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4ED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4EDB"/>
    <w:rPr>
      <w:rFonts w:ascii="Calibri" w:hAnsi="Calibri" w:eastAsia="Calibri" w:cs="Times New Roman"/>
    </w:rPr>
  </w:style>
  <w:style w:type="paragraph" w:styleId="TableHeading" w:customStyle="1">
    <w:name w:val="Table Heading"/>
    <w:rsid w:val="00484EDB"/>
    <w:pPr>
      <w:spacing w:after="0" w:line="240" w:lineRule="auto"/>
    </w:pPr>
    <w:rPr>
      <w:rFonts w:ascii="Times New Roman" w:hAnsi="Times New Roman" w:eastAsia="Times New Roman" w:cs="Times New Roman"/>
      <w:b/>
      <w:noProof/>
      <w:sz w:val="20"/>
      <w:szCs w:val="20"/>
    </w:rPr>
  </w:style>
  <w:style w:type="paragraph" w:styleId="TableTitle" w:customStyle="1">
    <w:name w:val="Table Title"/>
    <w:basedOn w:val="Normal"/>
    <w:next w:val="TableHeading"/>
    <w:rsid w:val="00484EDB"/>
    <w:pPr>
      <w:spacing w:after="60" w:line="240" w:lineRule="auto"/>
    </w:pPr>
    <w:rPr>
      <w:rFonts w:ascii="Arial" w:hAnsi="Arial" w:eastAsia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0E6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54E64"/>
    <w:rPr>
      <w:rFonts w:ascii="Segoe UI" w:hAnsi="Segoe UI" w:eastAsia="Calibr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38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8D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D02B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C40A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40A6"/>
    <w:rPr>
      <w:b/>
      <w:bCs/>
    </w:rPr>
  </w:style>
  <w:style w:type="paragraph" w:styleId="NoSpacing">
    <w:name w:val="No Spacing"/>
    <w:uiPriority w:val="1"/>
    <w:qFormat/>
    <w:rsid w:val="00AE1FCE"/>
    <w:pPr>
      <w:spacing w:after="0" w:line="240" w:lineRule="auto"/>
    </w:pPr>
    <w:rPr>
      <w:rFonts w:ascii="Calibri" w:hAnsi="Calibri" w:eastAsia="Calibri" w:cs="Times New Roman"/>
    </w:rPr>
  </w:style>
  <w:style w:type="character" w:styleId="normaltextrun" w:customStyle="1">
    <w:name w:val="normaltextrun"/>
    <w:basedOn w:val="DefaultParagraphFont"/>
    <w:rsid w:val="00856BBD"/>
  </w:style>
  <w:style w:type="character" w:styleId="eop" w:customStyle="1">
    <w:name w:val="eop"/>
    <w:basedOn w:val="DefaultParagraphFont"/>
    <w:rsid w:val="00856BB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48255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303C22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9B57E42303F49804DBCDB5E0A546F" ma:contentTypeVersion="2" ma:contentTypeDescription="Create a new document." ma:contentTypeScope="" ma:versionID="2a133f713b3b126d99ee28b88c3046cb">
  <xsd:schema xmlns:xsd="http://www.w3.org/2001/XMLSchema" xmlns:xs="http://www.w3.org/2001/XMLSchema" xmlns:p="http://schemas.microsoft.com/office/2006/metadata/properties" xmlns:ns2="0cac0da7-d0e8-4c0e-a572-aed3363b1ad2" targetNamespace="http://schemas.microsoft.com/office/2006/metadata/properties" ma:root="true" ma:fieldsID="b0e22c30bc9326148d6063299eddca75" ns2:_="">
    <xsd:import namespace="0cac0da7-d0e8-4c0e-a572-aed3363b1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c0da7-d0e8-4c0e-a572-aed3363b1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BE107-9AAC-4736-A74C-54E63A27D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c0da7-d0e8-4c0e-a572-aed3363b1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5C63F-BC5D-4785-A57D-EF511C9C0FD8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ac0da7-d0e8-4c0e-a572-aed3363b1ad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4D0D8D-9999-47F3-B91E-A222059DF15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08.12.19 Meeting Agenda. Updated 7.29.19</dc:title>
  <dc:subject/>
  <dc:creator>Beth A. Tomanek</dc:creator>
  <keywords/>
  <dc:description/>
  <lastModifiedBy>Jacqueline M. Overton</lastModifiedBy>
  <revision>18</revision>
  <lastPrinted>2019-09-16T14:04:00.0000000Z</lastPrinted>
  <dcterms:created xsi:type="dcterms:W3CDTF">2022-09-29T17:33:00.0000000Z</dcterms:created>
  <dcterms:modified xsi:type="dcterms:W3CDTF">2024-01-24T00:06:05.3314755Z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0x010100C849B57E42303F49804DBCDB5E0A546F</vt:lpwstr>
  </property>
</Properties>
</file>