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E528F" w14:textId="77777777" w:rsidR="00D046D5" w:rsidRDefault="00D046D5" w:rsidP="00D046D5">
      <w:pPr>
        <w:jc w:val="center"/>
        <w:rPr>
          <w:rFonts w:ascii="Times New Roman" w:hAnsi="Times New Roman" w:cs="Times New Roman"/>
          <w:sz w:val="32"/>
        </w:rPr>
      </w:pPr>
      <w:r w:rsidRPr="00CA606A">
        <w:rPr>
          <w:rFonts w:ascii="Times New Roman" w:hAnsi="Times New Roman" w:cs="Times New Roman"/>
          <w:sz w:val="32"/>
        </w:rPr>
        <w:t>Coursework Meeting Special Education Condition License Minimum Requirements</w:t>
      </w:r>
    </w:p>
    <w:p w14:paraId="22520175" w14:textId="77777777" w:rsidR="00D046D5" w:rsidRDefault="00D046D5" w:rsidP="00D046D5">
      <w:pPr>
        <w:jc w:val="center"/>
        <w:rPr>
          <w:rFonts w:ascii="Times New Roman" w:hAnsi="Times New Roman" w:cs="Times New Roman"/>
          <w:sz w:val="18"/>
        </w:rPr>
      </w:pPr>
      <w:r w:rsidRPr="00CA606A">
        <w:rPr>
          <w:rFonts w:ascii="Times New Roman" w:hAnsi="Times New Roman" w:cs="Times New Roman"/>
          <w:sz w:val="18"/>
        </w:rPr>
        <w:t>The following courses have been identified to meet the minimum competencies of foundations for educating students with disabilities and an understanding and application of these legal aspects and regulatory requirements associated with identification, education, and verification of students with disabilities.  These competencies must be completed prior to the issuance of a special education conditional license in Virginia.</w:t>
      </w:r>
    </w:p>
    <w:tbl>
      <w:tblPr>
        <w:tblStyle w:val="TableGrid"/>
        <w:tblW w:w="0" w:type="auto"/>
        <w:tblLook w:val="04A0" w:firstRow="1" w:lastRow="0" w:firstColumn="1" w:lastColumn="0" w:noHBand="0" w:noVBand="1"/>
      </w:tblPr>
      <w:tblGrid>
        <w:gridCol w:w="1940"/>
        <w:gridCol w:w="3585"/>
        <w:gridCol w:w="3825"/>
      </w:tblGrid>
      <w:tr w:rsidR="00D046D5" w:rsidRPr="00CA606A" w14:paraId="13C5B42D" w14:textId="77777777" w:rsidTr="00556ACF">
        <w:tc>
          <w:tcPr>
            <w:tcW w:w="2155" w:type="dxa"/>
          </w:tcPr>
          <w:p w14:paraId="3F0EA040" w14:textId="77777777" w:rsidR="00D046D5" w:rsidRPr="00CA606A" w:rsidRDefault="00D046D5" w:rsidP="00556ACF">
            <w:pPr>
              <w:jc w:val="center"/>
              <w:rPr>
                <w:rFonts w:ascii="Times New Roman" w:hAnsi="Times New Roman" w:cs="Times New Roman"/>
                <w:b/>
                <w:sz w:val="24"/>
              </w:rPr>
            </w:pPr>
            <w:r w:rsidRPr="00CA606A">
              <w:rPr>
                <w:rFonts w:ascii="Times New Roman" w:hAnsi="Times New Roman" w:cs="Times New Roman"/>
                <w:b/>
                <w:sz w:val="24"/>
              </w:rPr>
              <w:t>College or University</w:t>
            </w:r>
          </w:p>
        </w:tc>
        <w:tc>
          <w:tcPr>
            <w:tcW w:w="4140" w:type="dxa"/>
          </w:tcPr>
          <w:p w14:paraId="2F267A50" w14:textId="77777777" w:rsidR="00D046D5" w:rsidRPr="00CA606A" w:rsidRDefault="00D046D5" w:rsidP="00556ACF">
            <w:pPr>
              <w:jc w:val="center"/>
              <w:rPr>
                <w:rFonts w:ascii="Times New Roman" w:hAnsi="Times New Roman" w:cs="Times New Roman"/>
                <w:b/>
                <w:sz w:val="24"/>
              </w:rPr>
            </w:pPr>
            <w:r w:rsidRPr="00CA606A">
              <w:rPr>
                <w:rFonts w:ascii="Times New Roman" w:hAnsi="Times New Roman" w:cs="Times New Roman"/>
                <w:b/>
                <w:sz w:val="24"/>
              </w:rPr>
              <w:t>Survey of Characteristics</w:t>
            </w:r>
          </w:p>
        </w:tc>
        <w:tc>
          <w:tcPr>
            <w:tcW w:w="4495" w:type="dxa"/>
          </w:tcPr>
          <w:p w14:paraId="722F1857" w14:textId="77777777" w:rsidR="00D046D5" w:rsidRPr="00CA606A" w:rsidRDefault="00D046D5" w:rsidP="00556ACF">
            <w:pPr>
              <w:jc w:val="center"/>
              <w:rPr>
                <w:rFonts w:ascii="Times New Roman" w:hAnsi="Times New Roman" w:cs="Times New Roman"/>
                <w:b/>
                <w:sz w:val="24"/>
              </w:rPr>
            </w:pPr>
            <w:r w:rsidRPr="00CA606A">
              <w:rPr>
                <w:rFonts w:ascii="Times New Roman" w:hAnsi="Times New Roman" w:cs="Times New Roman"/>
                <w:b/>
                <w:sz w:val="24"/>
              </w:rPr>
              <w:t>Legal Aspects</w:t>
            </w:r>
          </w:p>
        </w:tc>
      </w:tr>
      <w:tr w:rsidR="00D046D5" w:rsidRPr="00CA606A" w14:paraId="2C1504BE" w14:textId="77777777" w:rsidTr="00556ACF">
        <w:trPr>
          <w:trHeight w:val="305"/>
        </w:trPr>
        <w:tc>
          <w:tcPr>
            <w:tcW w:w="2155" w:type="dxa"/>
          </w:tcPr>
          <w:p w14:paraId="229DCB7C" w14:textId="77777777" w:rsidR="00D046D5" w:rsidRPr="00CA606A" w:rsidRDefault="00D046D5" w:rsidP="00556ACF">
            <w:pPr>
              <w:rPr>
                <w:rFonts w:ascii="Times New Roman" w:hAnsi="Times New Roman" w:cs="Times New Roman"/>
                <w:sz w:val="20"/>
                <w:szCs w:val="24"/>
              </w:rPr>
            </w:pPr>
            <w:proofErr w:type="spellStart"/>
            <w:r w:rsidRPr="00CA606A">
              <w:rPr>
                <w:rFonts w:ascii="Times New Roman" w:hAnsi="Times New Roman" w:cs="Times New Roman"/>
                <w:sz w:val="20"/>
                <w:szCs w:val="24"/>
              </w:rPr>
              <w:t>Averett</w:t>
            </w:r>
            <w:proofErr w:type="spellEnd"/>
            <w:r w:rsidRPr="00CA606A">
              <w:rPr>
                <w:rFonts w:ascii="Times New Roman" w:hAnsi="Times New Roman" w:cs="Times New Roman"/>
                <w:sz w:val="20"/>
                <w:szCs w:val="24"/>
              </w:rPr>
              <w:t xml:space="preserve"> University</w:t>
            </w:r>
          </w:p>
        </w:tc>
        <w:tc>
          <w:tcPr>
            <w:tcW w:w="4140" w:type="dxa"/>
          </w:tcPr>
          <w:p w14:paraId="1A94232C" w14:textId="77777777" w:rsidR="00D046D5" w:rsidRPr="00CA606A" w:rsidRDefault="00D046D5" w:rsidP="00556ACF">
            <w:pPr>
              <w:rPr>
                <w:rFonts w:ascii="Times New Roman" w:hAnsi="Times New Roman" w:cs="Times New Roman"/>
                <w:sz w:val="20"/>
                <w:szCs w:val="24"/>
              </w:rPr>
            </w:pPr>
            <w:r w:rsidRPr="00CA606A">
              <w:rPr>
                <w:rFonts w:ascii="Times New Roman" w:hAnsi="Times New Roman" w:cs="Times New Roman"/>
                <w:sz w:val="20"/>
                <w:szCs w:val="24"/>
              </w:rPr>
              <w:t xml:space="preserve">ED </w:t>
            </w:r>
            <w:r>
              <w:rPr>
                <w:rFonts w:ascii="Times New Roman" w:hAnsi="Times New Roman" w:cs="Times New Roman"/>
                <w:sz w:val="20"/>
                <w:szCs w:val="24"/>
              </w:rPr>
              <w:t>382/</w:t>
            </w:r>
            <w:r w:rsidRPr="00CA606A">
              <w:rPr>
                <w:rFonts w:ascii="Times New Roman" w:hAnsi="Times New Roman" w:cs="Times New Roman"/>
                <w:sz w:val="20"/>
                <w:szCs w:val="24"/>
              </w:rPr>
              <w:t>384/508</w:t>
            </w:r>
            <w:r>
              <w:rPr>
                <w:rFonts w:ascii="Times New Roman" w:hAnsi="Times New Roman" w:cs="Times New Roman"/>
                <w:sz w:val="20"/>
                <w:szCs w:val="24"/>
              </w:rPr>
              <w:t xml:space="preserve"> </w:t>
            </w:r>
            <w:r w:rsidRPr="00CA606A">
              <w:rPr>
                <w:rFonts w:ascii="Times New Roman" w:hAnsi="Times New Roman" w:cs="Times New Roman"/>
                <w:sz w:val="20"/>
                <w:szCs w:val="24"/>
              </w:rPr>
              <w:t>Exceptional Student</w:t>
            </w:r>
          </w:p>
        </w:tc>
        <w:tc>
          <w:tcPr>
            <w:tcW w:w="4495" w:type="dxa"/>
          </w:tcPr>
          <w:p w14:paraId="401621A1" w14:textId="77777777" w:rsidR="00D046D5" w:rsidRPr="00CA606A" w:rsidRDefault="00D046D5" w:rsidP="00556ACF">
            <w:pPr>
              <w:rPr>
                <w:rFonts w:ascii="Times New Roman" w:hAnsi="Times New Roman" w:cs="Times New Roman"/>
                <w:sz w:val="20"/>
                <w:szCs w:val="24"/>
              </w:rPr>
            </w:pPr>
            <w:r w:rsidRPr="00CA606A">
              <w:rPr>
                <w:rFonts w:ascii="Times New Roman" w:hAnsi="Times New Roman" w:cs="Times New Roman"/>
                <w:sz w:val="20"/>
                <w:szCs w:val="24"/>
              </w:rPr>
              <w:t xml:space="preserve">ED </w:t>
            </w:r>
            <w:r>
              <w:rPr>
                <w:rFonts w:ascii="Times New Roman" w:hAnsi="Times New Roman" w:cs="Times New Roman"/>
                <w:sz w:val="20"/>
                <w:szCs w:val="24"/>
              </w:rPr>
              <w:t>382/</w:t>
            </w:r>
            <w:r w:rsidRPr="00CA606A">
              <w:rPr>
                <w:rFonts w:ascii="Times New Roman" w:hAnsi="Times New Roman" w:cs="Times New Roman"/>
                <w:sz w:val="20"/>
                <w:szCs w:val="24"/>
              </w:rPr>
              <w:t>384/508</w:t>
            </w:r>
            <w:r>
              <w:rPr>
                <w:rFonts w:ascii="Times New Roman" w:hAnsi="Times New Roman" w:cs="Times New Roman"/>
                <w:sz w:val="20"/>
                <w:szCs w:val="24"/>
              </w:rPr>
              <w:t xml:space="preserve"> </w:t>
            </w:r>
            <w:r w:rsidRPr="00CA606A">
              <w:rPr>
                <w:rFonts w:ascii="Times New Roman" w:hAnsi="Times New Roman" w:cs="Times New Roman"/>
                <w:sz w:val="20"/>
                <w:szCs w:val="24"/>
              </w:rPr>
              <w:t>Exceptional Student</w:t>
            </w:r>
          </w:p>
        </w:tc>
      </w:tr>
      <w:tr w:rsidR="00D046D5" w:rsidRPr="00CA606A" w14:paraId="23EB9D54" w14:textId="77777777" w:rsidTr="00556ACF">
        <w:trPr>
          <w:trHeight w:val="305"/>
        </w:trPr>
        <w:tc>
          <w:tcPr>
            <w:tcW w:w="2155" w:type="dxa"/>
          </w:tcPr>
          <w:p w14:paraId="3D63AC0A" w14:textId="77777777" w:rsidR="00D046D5" w:rsidRPr="00CA606A" w:rsidRDefault="00D046D5" w:rsidP="00556ACF">
            <w:pPr>
              <w:rPr>
                <w:rFonts w:ascii="Times New Roman" w:hAnsi="Times New Roman" w:cs="Times New Roman"/>
                <w:sz w:val="20"/>
                <w:szCs w:val="24"/>
              </w:rPr>
            </w:pPr>
            <w:r>
              <w:rPr>
                <w:rFonts w:ascii="Times New Roman" w:hAnsi="Times New Roman" w:cs="Times New Roman"/>
                <w:sz w:val="20"/>
                <w:szCs w:val="24"/>
              </w:rPr>
              <w:t>Bluefield College</w:t>
            </w:r>
          </w:p>
        </w:tc>
        <w:tc>
          <w:tcPr>
            <w:tcW w:w="4140" w:type="dxa"/>
          </w:tcPr>
          <w:p w14:paraId="33CBCC42" w14:textId="77777777" w:rsidR="00D046D5" w:rsidRPr="00CA606A" w:rsidRDefault="00D046D5" w:rsidP="00556ACF">
            <w:pPr>
              <w:rPr>
                <w:rFonts w:ascii="Times New Roman" w:hAnsi="Times New Roman" w:cs="Times New Roman"/>
                <w:sz w:val="20"/>
                <w:szCs w:val="24"/>
              </w:rPr>
            </w:pPr>
            <w:r>
              <w:rPr>
                <w:rFonts w:ascii="Times New Roman" w:hAnsi="Times New Roman" w:cs="Times New Roman"/>
                <w:sz w:val="20"/>
                <w:szCs w:val="24"/>
              </w:rPr>
              <w:t>Education 3133 Introduction to the Exceptional Child</w:t>
            </w:r>
          </w:p>
        </w:tc>
        <w:tc>
          <w:tcPr>
            <w:tcW w:w="4495" w:type="dxa"/>
          </w:tcPr>
          <w:p w14:paraId="2C67C48A" w14:textId="77777777" w:rsidR="00D046D5" w:rsidRPr="00CA606A" w:rsidRDefault="00D046D5" w:rsidP="00556ACF">
            <w:pPr>
              <w:rPr>
                <w:rFonts w:ascii="Times New Roman" w:hAnsi="Times New Roman" w:cs="Times New Roman"/>
                <w:sz w:val="20"/>
                <w:szCs w:val="24"/>
              </w:rPr>
            </w:pPr>
            <w:r>
              <w:rPr>
                <w:rFonts w:ascii="Times New Roman" w:hAnsi="Times New Roman" w:cs="Times New Roman"/>
                <w:sz w:val="20"/>
                <w:szCs w:val="24"/>
              </w:rPr>
              <w:t>Education 3133 Introduction to the Exceptional Child</w:t>
            </w:r>
          </w:p>
        </w:tc>
      </w:tr>
      <w:tr w:rsidR="00D046D5" w:rsidRPr="00CA606A" w14:paraId="0911DE12" w14:textId="77777777" w:rsidTr="00556ACF">
        <w:tc>
          <w:tcPr>
            <w:tcW w:w="2155" w:type="dxa"/>
          </w:tcPr>
          <w:p w14:paraId="20FF6606" w14:textId="77777777" w:rsidR="00D046D5" w:rsidRPr="00CA606A" w:rsidRDefault="00D046D5" w:rsidP="00556ACF">
            <w:pPr>
              <w:rPr>
                <w:rFonts w:ascii="Times New Roman" w:hAnsi="Times New Roman" w:cs="Times New Roman"/>
                <w:sz w:val="20"/>
                <w:szCs w:val="24"/>
              </w:rPr>
            </w:pPr>
            <w:r w:rsidRPr="00CA606A">
              <w:rPr>
                <w:rFonts w:ascii="Times New Roman" w:hAnsi="Times New Roman" w:cs="Times New Roman"/>
                <w:sz w:val="20"/>
                <w:szCs w:val="24"/>
              </w:rPr>
              <w:t>Bridgewater College</w:t>
            </w:r>
          </w:p>
        </w:tc>
        <w:tc>
          <w:tcPr>
            <w:tcW w:w="4140" w:type="dxa"/>
          </w:tcPr>
          <w:p w14:paraId="00F9CB1A" w14:textId="77777777" w:rsidR="00D046D5" w:rsidRPr="00CA606A" w:rsidRDefault="00D046D5" w:rsidP="00556ACF">
            <w:pPr>
              <w:rPr>
                <w:rFonts w:ascii="Times New Roman" w:hAnsi="Times New Roman" w:cs="Times New Roman"/>
                <w:sz w:val="20"/>
                <w:szCs w:val="24"/>
              </w:rPr>
            </w:pPr>
            <w:r w:rsidRPr="00CA606A">
              <w:rPr>
                <w:rFonts w:ascii="Times New Roman" w:hAnsi="Times New Roman" w:cs="Times New Roman"/>
                <w:sz w:val="20"/>
                <w:szCs w:val="24"/>
              </w:rPr>
              <w:t xml:space="preserve">EDUC 215 </w:t>
            </w:r>
            <w:r>
              <w:rPr>
                <w:rFonts w:ascii="Times New Roman" w:hAnsi="Times New Roman" w:cs="Times New Roman"/>
                <w:sz w:val="20"/>
                <w:szCs w:val="24"/>
              </w:rPr>
              <w:t>E</w:t>
            </w:r>
            <w:r w:rsidRPr="00CA606A">
              <w:rPr>
                <w:rFonts w:ascii="Times New Roman" w:hAnsi="Times New Roman" w:cs="Times New Roman"/>
                <w:sz w:val="20"/>
                <w:szCs w:val="24"/>
              </w:rPr>
              <w:t xml:space="preserve">xceptional Student in Classroom  </w:t>
            </w:r>
          </w:p>
        </w:tc>
        <w:tc>
          <w:tcPr>
            <w:tcW w:w="4495" w:type="dxa"/>
          </w:tcPr>
          <w:p w14:paraId="09F14C89" w14:textId="77777777" w:rsidR="00D046D5" w:rsidRPr="00CA606A" w:rsidRDefault="00D046D5" w:rsidP="00556ACF">
            <w:pPr>
              <w:rPr>
                <w:rFonts w:ascii="Times New Roman" w:hAnsi="Times New Roman" w:cs="Times New Roman"/>
                <w:sz w:val="20"/>
                <w:szCs w:val="24"/>
              </w:rPr>
            </w:pPr>
            <w:r w:rsidRPr="00CA606A">
              <w:rPr>
                <w:rFonts w:ascii="Times New Roman" w:hAnsi="Times New Roman" w:cs="Times New Roman"/>
                <w:sz w:val="20"/>
                <w:szCs w:val="24"/>
              </w:rPr>
              <w:t>SPED 320 Current Legal Issues (for non</w:t>
            </w:r>
            <w:r>
              <w:rPr>
                <w:rFonts w:ascii="Times New Roman" w:hAnsi="Times New Roman" w:cs="Times New Roman"/>
                <w:sz w:val="20"/>
                <w:szCs w:val="24"/>
              </w:rPr>
              <w:t>-</w:t>
            </w:r>
            <w:r w:rsidRPr="00CA606A">
              <w:rPr>
                <w:rFonts w:ascii="Times New Roman" w:hAnsi="Times New Roman" w:cs="Times New Roman"/>
                <w:sz w:val="20"/>
                <w:szCs w:val="24"/>
              </w:rPr>
              <w:t>special education candidates</w:t>
            </w:r>
          </w:p>
        </w:tc>
      </w:tr>
      <w:tr w:rsidR="00D046D5" w:rsidRPr="00CA606A" w14:paraId="3A4E07D6" w14:textId="77777777" w:rsidTr="00556ACF">
        <w:tc>
          <w:tcPr>
            <w:tcW w:w="2155" w:type="dxa"/>
          </w:tcPr>
          <w:p w14:paraId="0D80FD4B" w14:textId="77777777" w:rsidR="00D046D5" w:rsidRPr="00CA606A" w:rsidRDefault="00D046D5" w:rsidP="00556ACF">
            <w:pPr>
              <w:rPr>
                <w:rFonts w:ascii="Times New Roman" w:hAnsi="Times New Roman" w:cs="Times New Roman"/>
                <w:sz w:val="20"/>
                <w:szCs w:val="24"/>
              </w:rPr>
            </w:pPr>
            <w:r>
              <w:rPr>
                <w:rFonts w:ascii="Times New Roman" w:hAnsi="Times New Roman" w:cs="Times New Roman"/>
                <w:sz w:val="20"/>
                <w:szCs w:val="24"/>
              </w:rPr>
              <w:t>College of William &amp; Mary</w:t>
            </w:r>
          </w:p>
        </w:tc>
        <w:tc>
          <w:tcPr>
            <w:tcW w:w="4140" w:type="dxa"/>
          </w:tcPr>
          <w:p w14:paraId="2881F08A" w14:textId="77777777" w:rsidR="00D046D5" w:rsidRPr="00CA606A" w:rsidRDefault="00D046D5" w:rsidP="00556ACF">
            <w:pPr>
              <w:rPr>
                <w:rFonts w:ascii="Times New Roman" w:hAnsi="Times New Roman" w:cs="Times New Roman"/>
                <w:sz w:val="20"/>
                <w:szCs w:val="24"/>
              </w:rPr>
            </w:pPr>
            <w:r>
              <w:rPr>
                <w:rFonts w:ascii="Times New Roman" w:hAnsi="Times New Roman" w:cs="Times New Roman"/>
                <w:sz w:val="20"/>
                <w:szCs w:val="24"/>
              </w:rPr>
              <w:t>CRIN X48 Current Trends and Legal Issues</w:t>
            </w:r>
          </w:p>
        </w:tc>
        <w:tc>
          <w:tcPr>
            <w:tcW w:w="4495" w:type="dxa"/>
          </w:tcPr>
          <w:p w14:paraId="1BF5A880" w14:textId="77777777" w:rsidR="00D046D5" w:rsidRPr="00CA606A" w:rsidRDefault="00D046D5" w:rsidP="00556ACF">
            <w:pPr>
              <w:rPr>
                <w:rFonts w:ascii="Times New Roman" w:hAnsi="Times New Roman" w:cs="Times New Roman"/>
                <w:sz w:val="20"/>
                <w:szCs w:val="24"/>
              </w:rPr>
            </w:pPr>
            <w:r>
              <w:rPr>
                <w:rFonts w:ascii="Times New Roman" w:hAnsi="Times New Roman" w:cs="Times New Roman"/>
                <w:sz w:val="20"/>
                <w:szCs w:val="24"/>
              </w:rPr>
              <w:t>CRIN X48 Current Trends and Legal Issues</w:t>
            </w:r>
          </w:p>
        </w:tc>
      </w:tr>
      <w:tr w:rsidR="00D046D5" w:rsidRPr="00CA606A" w14:paraId="47D65F4A" w14:textId="77777777" w:rsidTr="00556ACF">
        <w:tc>
          <w:tcPr>
            <w:tcW w:w="2155" w:type="dxa"/>
          </w:tcPr>
          <w:p w14:paraId="5E8F69F4" w14:textId="77777777" w:rsidR="00D046D5" w:rsidRPr="00CA606A" w:rsidRDefault="00D046D5" w:rsidP="00556ACF">
            <w:pPr>
              <w:rPr>
                <w:rFonts w:ascii="Times New Roman" w:hAnsi="Times New Roman" w:cs="Times New Roman"/>
                <w:sz w:val="20"/>
                <w:szCs w:val="24"/>
              </w:rPr>
            </w:pPr>
            <w:r>
              <w:rPr>
                <w:rFonts w:ascii="Times New Roman" w:hAnsi="Times New Roman" w:cs="Times New Roman"/>
                <w:sz w:val="20"/>
                <w:szCs w:val="24"/>
              </w:rPr>
              <w:t>Eastern Mennonite University</w:t>
            </w:r>
          </w:p>
        </w:tc>
        <w:tc>
          <w:tcPr>
            <w:tcW w:w="4140" w:type="dxa"/>
          </w:tcPr>
          <w:p w14:paraId="3EE0A9A1" w14:textId="77777777" w:rsidR="00D046D5" w:rsidRPr="00CA606A" w:rsidRDefault="00D046D5" w:rsidP="00556ACF">
            <w:pPr>
              <w:rPr>
                <w:rFonts w:ascii="Times New Roman" w:hAnsi="Times New Roman" w:cs="Times New Roman"/>
                <w:sz w:val="20"/>
                <w:szCs w:val="24"/>
              </w:rPr>
            </w:pPr>
            <w:r>
              <w:rPr>
                <w:rFonts w:ascii="Times New Roman" w:hAnsi="Times New Roman" w:cs="Times New Roman"/>
                <w:sz w:val="20"/>
                <w:szCs w:val="24"/>
              </w:rPr>
              <w:t>EDS 301 Introduction to Exceptionalities</w:t>
            </w:r>
          </w:p>
        </w:tc>
        <w:tc>
          <w:tcPr>
            <w:tcW w:w="4495" w:type="dxa"/>
          </w:tcPr>
          <w:p w14:paraId="4BD86638" w14:textId="77777777" w:rsidR="00D046D5" w:rsidRPr="00CA606A" w:rsidRDefault="00D046D5" w:rsidP="00556ACF">
            <w:pPr>
              <w:rPr>
                <w:rFonts w:ascii="Times New Roman" w:hAnsi="Times New Roman" w:cs="Times New Roman"/>
                <w:sz w:val="20"/>
                <w:szCs w:val="24"/>
              </w:rPr>
            </w:pPr>
            <w:r>
              <w:rPr>
                <w:rFonts w:ascii="Times New Roman" w:hAnsi="Times New Roman" w:cs="Times New Roman"/>
                <w:sz w:val="20"/>
                <w:szCs w:val="24"/>
              </w:rPr>
              <w:t>EDS 301 Introduction to Exceptionalities</w:t>
            </w:r>
          </w:p>
        </w:tc>
      </w:tr>
      <w:tr w:rsidR="00D046D5" w:rsidRPr="00CA606A" w14:paraId="1E85F12A" w14:textId="77777777" w:rsidTr="00556ACF">
        <w:tc>
          <w:tcPr>
            <w:tcW w:w="2155" w:type="dxa"/>
          </w:tcPr>
          <w:p w14:paraId="061277C6"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 xml:space="preserve">Emory and Henry College </w:t>
            </w:r>
          </w:p>
        </w:tc>
        <w:tc>
          <w:tcPr>
            <w:tcW w:w="4140" w:type="dxa"/>
          </w:tcPr>
          <w:p w14:paraId="0D898AE6"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EDUC 370/570 Survey of Exceptional Children</w:t>
            </w:r>
          </w:p>
        </w:tc>
        <w:tc>
          <w:tcPr>
            <w:tcW w:w="4495" w:type="dxa"/>
          </w:tcPr>
          <w:p w14:paraId="70A25439"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EDUC 445/545 Foundations of Education</w:t>
            </w:r>
          </w:p>
        </w:tc>
      </w:tr>
      <w:tr w:rsidR="00D046D5" w:rsidRPr="00CA606A" w14:paraId="779F906F" w14:textId="77777777" w:rsidTr="00556ACF">
        <w:trPr>
          <w:trHeight w:val="1232"/>
        </w:trPr>
        <w:tc>
          <w:tcPr>
            <w:tcW w:w="2155" w:type="dxa"/>
          </w:tcPr>
          <w:p w14:paraId="1381A5D0"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George Mason University</w:t>
            </w:r>
          </w:p>
        </w:tc>
        <w:tc>
          <w:tcPr>
            <w:tcW w:w="4140" w:type="dxa"/>
          </w:tcPr>
          <w:p w14:paraId="6FC2CFF6"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EDSE 201/401/501 Introduction to Special Education</w:t>
            </w:r>
          </w:p>
          <w:p w14:paraId="1FB10170" w14:textId="77777777" w:rsidR="00D046D5" w:rsidRPr="001C434F" w:rsidRDefault="00D046D5" w:rsidP="00556ACF">
            <w:pPr>
              <w:rPr>
                <w:rFonts w:ascii="Times New Roman" w:hAnsi="Times New Roman" w:cs="Times New Roman"/>
                <w:b/>
                <w:bCs/>
                <w:sz w:val="20"/>
                <w:szCs w:val="24"/>
              </w:rPr>
            </w:pPr>
            <w:r>
              <w:rPr>
                <w:rFonts w:ascii="Times New Roman" w:hAnsi="Times New Roman" w:cs="Times New Roman"/>
                <w:sz w:val="20"/>
                <w:szCs w:val="24"/>
              </w:rPr>
              <w:t>ECED 505-Introduction to Early Childhood Special Education (</w:t>
            </w:r>
            <w:r>
              <w:rPr>
                <w:rFonts w:ascii="Times New Roman" w:hAnsi="Times New Roman" w:cs="Times New Roman"/>
                <w:b/>
                <w:bCs/>
                <w:sz w:val="20"/>
                <w:szCs w:val="24"/>
              </w:rPr>
              <w:t>for the prerequisite for the Early Childhood SPED Endorsement only)</w:t>
            </w:r>
          </w:p>
          <w:p w14:paraId="6490DCE8" w14:textId="77777777" w:rsidR="00D046D5" w:rsidRDefault="00D046D5" w:rsidP="00556ACF">
            <w:pPr>
              <w:rPr>
                <w:rFonts w:ascii="Times New Roman" w:hAnsi="Times New Roman" w:cs="Times New Roman"/>
                <w:sz w:val="20"/>
                <w:szCs w:val="24"/>
              </w:rPr>
            </w:pPr>
          </w:p>
        </w:tc>
        <w:tc>
          <w:tcPr>
            <w:tcW w:w="4495" w:type="dxa"/>
          </w:tcPr>
          <w:p w14:paraId="2477AB77"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EDSE 201/401/501 Introduction to Special Education</w:t>
            </w:r>
          </w:p>
          <w:p w14:paraId="1DF9BF63" w14:textId="77777777" w:rsidR="00D046D5" w:rsidRPr="001C434F" w:rsidRDefault="00D046D5" w:rsidP="00556ACF">
            <w:pPr>
              <w:rPr>
                <w:rFonts w:ascii="Times New Roman" w:hAnsi="Times New Roman" w:cs="Times New Roman"/>
                <w:b/>
                <w:bCs/>
                <w:sz w:val="20"/>
                <w:szCs w:val="24"/>
              </w:rPr>
            </w:pPr>
            <w:r>
              <w:rPr>
                <w:rFonts w:ascii="Times New Roman" w:hAnsi="Times New Roman" w:cs="Times New Roman"/>
                <w:sz w:val="20"/>
                <w:szCs w:val="24"/>
              </w:rPr>
              <w:t>ECED 505-Introduction to Early Childhood Special Education (</w:t>
            </w:r>
            <w:r>
              <w:rPr>
                <w:rFonts w:ascii="Times New Roman" w:hAnsi="Times New Roman" w:cs="Times New Roman"/>
                <w:b/>
                <w:bCs/>
                <w:sz w:val="20"/>
                <w:szCs w:val="24"/>
              </w:rPr>
              <w:t>for the prerequisite for the Early Childhood SPED Endorsement only)</w:t>
            </w:r>
          </w:p>
          <w:p w14:paraId="112FF390" w14:textId="77777777" w:rsidR="00D046D5" w:rsidRDefault="00D046D5" w:rsidP="00556ACF">
            <w:pPr>
              <w:rPr>
                <w:rFonts w:ascii="Times New Roman" w:hAnsi="Times New Roman" w:cs="Times New Roman"/>
                <w:sz w:val="20"/>
                <w:szCs w:val="24"/>
              </w:rPr>
            </w:pPr>
          </w:p>
        </w:tc>
      </w:tr>
      <w:tr w:rsidR="00D046D5" w:rsidRPr="00CA606A" w14:paraId="3C1DA9BC" w14:textId="77777777" w:rsidTr="00556ACF">
        <w:tc>
          <w:tcPr>
            <w:tcW w:w="2155" w:type="dxa"/>
          </w:tcPr>
          <w:p w14:paraId="3F74EA36"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Hampton University</w:t>
            </w:r>
          </w:p>
        </w:tc>
        <w:tc>
          <w:tcPr>
            <w:tcW w:w="4140" w:type="dxa"/>
          </w:tcPr>
          <w:p w14:paraId="0349E513"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521 Survey of Exceptional Student</w:t>
            </w:r>
          </w:p>
        </w:tc>
        <w:tc>
          <w:tcPr>
            <w:tcW w:w="4495" w:type="dxa"/>
          </w:tcPr>
          <w:p w14:paraId="44E5BA02"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522 Trends &amp; Issues in SPED</w:t>
            </w:r>
          </w:p>
        </w:tc>
      </w:tr>
      <w:tr w:rsidR="00D046D5" w:rsidRPr="00CA606A" w14:paraId="409A7C2D" w14:textId="77777777" w:rsidTr="00556ACF">
        <w:tc>
          <w:tcPr>
            <w:tcW w:w="2155" w:type="dxa"/>
          </w:tcPr>
          <w:p w14:paraId="590554F5"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James Madison University</w:t>
            </w:r>
          </w:p>
        </w:tc>
        <w:tc>
          <w:tcPr>
            <w:tcW w:w="4140" w:type="dxa"/>
          </w:tcPr>
          <w:p w14:paraId="3C9915AB"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EXED 200 Nature &amp; Issues of Disabilities</w:t>
            </w:r>
          </w:p>
          <w:p w14:paraId="57E112B8"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EXED 508 The Nature &amp; Issues of Exceptionality</w:t>
            </w:r>
          </w:p>
        </w:tc>
        <w:tc>
          <w:tcPr>
            <w:tcW w:w="4495" w:type="dxa"/>
          </w:tcPr>
          <w:p w14:paraId="7097EF43"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EXED 200 Nature &amp; Issues of Disabilities</w:t>
            </w:r>
          </w:p>
          <w:p w14:paraId="0FC2D60D"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EXED 508 The Nature &amp; Issues of Exceptionality</w:t>
            </w:r>
          </w:p>
        </w:tc>
      </w:tr>
      <w:tr w:rsidR="00D046D5" w:rsidRPr="00CA606A" w14:paraId="17F960CF" w14:textId="77777777" w:rsidTr="00556ACF">
        <w:tc>
          <w:tcPr>
            <w:tcW w:w="2155" w:type="dxa"/>
          </w:tcPr>
          <w:p w14:paraId="019AA0D2"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Liberty University</w:t>
            </w:r>
          </w:p>
        </w:tc>
        <w:tc>
          <w:tcPr>
            <w:tcW w:w="4140" w:type="dxa"/>
          </w:tcPr>
          <w:p w14:paraId="24183CEE"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 xml:space="preserve">EDSP 323 Current Trends in Special Education </w:t>
            </w:r>
          </w:p>
          <w:p w14:paraId="50E6497B" w14:textId="77777777" w:rsidR="00D046D5" w:rsidRPr="00FD0C3B" w:rsidRDefault="00D046D5" w:rsidP="00556ACF">
            <w:pPr>
              <w:rPr>
                <w:rFonts w:ascii="Times New Roman" w:hAnsi="Times New Roman" w:cs="Times New Roman"/>
                <w:b/>
                <w:bCs/>
                <w:sz w:val="20"/>
                <w:szCs w:val="24"/>
              </w:rPr>
            </w:pPr>
            <w:r>
              <w:rPr>
                <w:rFonts w:ascii="Times New Roman" w:hAnsi="Times New Roman" w:cs="Times New Roman"/>
                <w:sz w:val="20"/>
                <w:szCs w:val="24"/>
              </w:rPr>
              <w:t>EDUC 521 Foundations of Exceptionality</w:t>
            </w:r>
          </w:p>
        </w:tc>
        <w:tc>
          <w:tcPr>
            <w:tcW w:w="4495" w:type="dxa"/>
          </w:tcPr>
          <w:p w14:paraId="2D9DE2EB"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EDSP 323 Current Trends in Special Education</w:t>
            </w:r>
          </w:p>
          <w:p w14:paraId="1D170A78"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EDUC 521 Foundations of Exceptionality</w:t>
            </w:r>
          </w:p>
        </w:tc>
      </w:tr>
      <w:tr w:rsidR="00D046D5" w:rsidRPr="00CA606A" w14:paraId="3B00C27F" w14:textId="77777777" w:rsidTr="00556ACF">
        <w:tc>
          <w:tcPr>
            <w:tcW w:w="2155" w:type="dxa"/>
          </w:tcPr>
          <w:p w14:paraId="5503960D"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Longwood University</w:t>
            </w:r>
          </w:p>
        </w:tc>
        <w:tc>
          <w:tcPr>
            <w:tcW w:w="4140" w:type="dxa"/>
          </w:tcPr>
          <w:p w14:paraId="05A05B0D"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202 Introduction to Special Education</w:t>
            </w:r>
          </w:p>
          <w:p w14:paraId="73D1AB88"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489 Survey of Exceptional Children</w:t>
            </w:r>
          </w:p>
          <w:p w14:paraId="4DAE67E2"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515 Survey of Exceptional Students/Trends &amp; Issues</w:t>
            </w:r>
          </w:p>
        </w:tc>
        <w:tc>
          <w:tcPr>
            <w:tcW w:w="4495" w:type="dxa"/>
          </w:tcPr>
          <w:p w14:paraId="36D41D19"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202 Introduction to Special Education</w:t>
            </w:r>
          </w:p>
          <w:p w14:paraId="026D1350"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489 Survey of Exceptional Children</w:t>
            </w:r>
          </w:p>
          <w:p w14:paraId="2D8AA5A0"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515 Survey of Exceptional Students/Trends &amp; Issues</w:t>
            </w:r>
          </w:p>
        </w:tc>
      </w:tr>
      <w:tr w:rsidR="00D046D5" w:rsidRPr="00CA606A" w14:paraId="2C376B8C" w14:textId="77777777" w:rsidTr="00556ACF">
        <w:tc>
          <w:tcPr>
            <w:tcW w:w="2155" w:type="dxa"/>
          </w:tcPr>
          <w:p w14:paraId="273244AD"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Lynchburg College</w:t>
            </w:r>
          </w:p>
        </w:tc>
        <w:tc>
          <w:tcPr>
            <w:tcW w:w="4140" w:type="dxa"/>
          </w:tcPr>
          <w:p w14:paraId="4E815FB6"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213 Introduction to Special Education</w:t>
            </w:r>
          </w:p>
          <w:p w14:paraId="5441B22A"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600 Survey of Special Education</w:t>
            </w:r>
          </w:p>
        </w:tc>
        <w:tc>
          <w:tcPr>
            <w:tcW w:w="4495" w:type="dxa"/>
          </w:tcPr>
          <w:p w14:paraId="775CE86B"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213 Introduction to Special Education</w:t>
            </w:r>
          </w:p>
          <w:p w14:paraId="424D580B"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600 Survey of Special Education</w:t>
            </w:r>
          </w:p>
        </w:tc>
      </w:tr>
      <w:tr w:rsidR="00D046D5" w:rsidRPr="00CA606A" w14:paraId="7F7E82CF" w14:textId="77777777" w:rsidTr="00556ACF">
        <w:tc>
          <w:tcPr>
            <w:tcW w:w="2155" w:type="dxa"/>
          </w:tcPr>
          <w:p w14:paraId="6525B39F" w14:textId="41DCEF72" w:rsidR="00D046D5" w:rsidRDefault="00D046D5" w:rsidP="00556ACF">
            <w:pPr>
              <w:rPr>
                <w:rFonts w:ascii="Times New Roman" w:hAnsi="Times New Roman" w:cs="Times New Roman"/>
                <w:sz w:val="20"/>
                <w:szCs w:val="24"/>
              </w:rPr>
            </w:pPr>
            <w:r>
              <w:rPr>
                <w:rFonts w:ascii="Times New Roman" w:hAnsi="Times New Roman" w:cs="Times New Roman"/>
                <w:sz w:val="20"/>
                <w:szCs w:val="24"/>
              </w:rPr>
              <w:t xml:space="preserve">Mary Baldwin </w:t>
            </w:r>
            <w:r w:rsidR="00365CB6">
              <w:rPr>
                <w:rFonts w:ascii="Times New Roman" w:hAnsi="Times New Roman" w:cs="Times New Roman"/>
                <w:sz w:val="20"/>
                <w:szCs w:val="24"/>
              </w:rPr>
              <w:t>University</w:t>
            </w:r>
          </w:p>
        </w:tc>
        <w:tc>
          <w:tcPr>
            <w:tcW w:w="4140" w:type="dxa"/>
          </w:tcPr>
          <w:p w14:paraId="7268CBD3"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 205 Characteristics of Exceptionality</w:t>
            </w:r>
          </w:p>
          <w:p w14:paraId="39606187"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 622 An Integrated Approach to Exceptionality</w:t>
            </w:r>
          </w:p>
        </w:tc>
        <w:tc>
          <w:tcPr>
            <w:tcW w:w="4495" w:type="dxa"/>
          </w:tcPr>
          <w:p w14:paraId="418A45E5"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 215 Foundations and Legal Issued of SPED</w:t>
            </w:r>
          </w:p>
          <w:p w14:paraId="70A83177"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IN 620 Inquiry into the Legal and Political Processes</w:t>
            </w:r>
          </w:p>
        </w:tc>
      </w:tr>
      <w:tr w:rsidR="00D046D5" w:rsidRPr="00CA606A" w14:paraId="491AE67A" w14:textId="77777777" w:rsidTr="00556ACF">
        <w:tc>
          <w:tcPr>
            <w:tcW w:w="2155" w:type="dxa"/>
          </w:tcPr>
          <w:p w14:paraId="336D44A6"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Marymount University</w:t>
            </w:r>
          </w:p>
        </w:tc>
        <w:tc>
          <w:tcPr>
            <w:tcW w:w="4140" w:type="dxa"/>
          </w:tcPr>
          <w:p w14:paraId="01EF5B1E"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PSY 341 Psychology of Individuals with Exceptionalities</w:t>
            </w:r>
          </w:p>
          <w:p w14:paraId="568733F6"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 509 SPED: Foundations and Characteristics</w:t>
            </w:r>
          </w:p>
        </w:tc>
        <w:tc>
          <w:tcPr>
            <w:tcW w:w="4495" w:type="dxa"/>
          </w:tcPr>
          <w:p w14:paraId="1BE148B3"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PSY 341 Psychology of Individuals with Exceptionalities</w:t>
            </w:r>
          </w:p>
          <w:p w14:paraId="2CAECDD3"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 509 SPED: Foundations and Characteristics</w:t>
            </w:r>
          </w:p>
        </w:tc>
      </w:tr>
      <w:tr w:rsidR="00D046D5" w:rsidRPr="00CA606A" w14:paraId="537D10BC" w14:textId="77777777" w:rsidTr="00556ACF">
        <w:tc>
          <w:tcPr>
            <w:tcW w:w="2155" w:type="dxa"/>
          </w:tcPr>
          <w:p w14:paraId="2808B375"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lastRenderedPageBreak/>
              <w:t>Norfolk State University</w:t>
            </w:r>
          </w:p>
        </w:tc>
        <w:tc>
          <w:tcPr>
            <w:tcW w:w="4140" w:type="dxa"/>
          </w:tcPr>
          <w:p w14:paraId="70D960E0"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 321 Characteristics, Medical, and Legal Aspects in SPED</w:t>
            </w:r>
          </w:p>
          <w:p w14:paraId="5E665541"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 512 Foundations of SPED: Legal and Ethical Aspects of Educating Exceptional Learners</w:t>
            </w:r>
          </w:p>
        </w:tc>
        <w:tc>
          <w:tcPr>
            <w:tcW w:w="4495" w:type="dxa"/>
          </w:tcPr>
          <w:p w14:paraId="16E17D67"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 321 Characteristics, Medical, and Legal Aspects in SPED</w:t>
            </w:r>
          </w:p>
          <w:p w14:paraId="63948346"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 512 Foundations of SPED: Legal and Ethical Aspects of Educating Exceptional Learners</w:t>
            </w:r>
          </w:p>
        </w:tc>
      </w:tr>
      <w:tr w:rsidR="00D046D5" w:rsidRPr="00CA606A" w14:paraId="595675A3" w14:textId="77777777" w:rsidTr="00556ACF">
        <w:tc>
          <w:tcPr>
            <w:tcW w:w="2155" w:type="dxa"/>
          </w:tcPr>
          <w:p w14:paraId="7FF7E33F"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Old Dominion University</w:t>
            </w:r>
          </w:p>
        </w:tc>
        <w:tc>
          <w:tcPr>
            <w:tcW w:w="4140" w:type="dxa"/>
          </w:tcPr>
          <w:p w14:paraId="63D5D7C1"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ESSE 400/500 Foundations/Legal/Ethical Aspects in General and Special Education</w:t>
            </w:r>
          </w:p>
        </w:tc>
        <w:tc>
          <w:tcPr>
            <w:tcW w:w="4495" w:type="dxa"/>
          </w:tcPr>
          <w:p w14:paraId="1DC2E84C"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ESSE 400/500 Foundations/Legal/Ethical Aspects in General and Special Education</w:t>
            </w:r>
          </w:p>
        </w:tc>
      </w:tr>
      <w:tr w:rsidR="00D046D5" w:rsidRPr="00CA606A" w14:paraId="38581FE3" w14:textId="77777777" w:rsidTr="00556ACF">
        <w:tc>
          <w:tcPr>
            <w:tcW w:w="2155" w:type="dxa"/>
          </w:tcPr>
          <w:p w14:paraId="64EBD9BC"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Radford University</w:t>
            </w:r>
          </w:p>
        </w:tc>
        <w:tc>
          <w:tcPr>
            <w:tcW w:w="4140" w:type="dxa"/>
          </w:tcPr>
          <w:p w14:paraId="470CF43D"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EDSP 361 Introduction to Students with Diverse Learning Needs and the SPED Process</w:t>
            </w:r>
          </w:p>
          <w:p w14:paraId="57029410"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EDSP 651 Students with Diverse Learning Needs and the SPED Process</w:t>
            </w:r>
          </w:p>
        </w:tc>
        <w:tc>
          <w:tcPr>
            <w:tcW w:w="4495" w:type="dxa"/>
          </w:tcPr>
          <w:p w14:paraId="18F703BB"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EDSP 361 Introduction to Students with Diverse Learning Needs and the SPED Process</w:t>
            </w:r>
          </w:p>
          <w:p w14:paraId="5756CF36"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EDSP 651 Students with Diverse Learning Needs and the SPED Process</w:t>
            </w:r>
          </w:p>
        </w:tc>
      </w:tr>
      <w:tr w:rsidR="00D046D5" w:rsidRPr="00CA606A" w14:paraId="43C1D3B5" w14:textId="77777777" w:rsidTr="00556ACF">
        <w:tc>
          <w:tcPr>
            <w:tcW w:w="2155" w:type="dxa"/>
          </w:tcPr>
          <w:p w14:paraId="27CC1611"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Randolph College</w:t>
            </w:r>
          </w:p>
        </w:tc>
        <w:tc>
          <w:tcPr>
            <w:tcW w:w="4140" w:type="dxa"/>
          </w:tcPr>
          <w:p w14:paraId="5B775268"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EDUC 661 Survey of SPED</w:t>
            </w:r>
          </w:p>
        </w:tc>
        <w:tc>
          <w:tcPr>
            <w:tcW w:w="4495" w:type="dxa"/>
          </w:tcPr>
          <w:p w14:paraId="0BA13D85"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EDUC 527 Current Trends and Legal Issues with Diverse Populations</w:t>
            </w:r>
          </w:p>
        </w:tc>
      </w:tr>
      <w:tr w:rsidR="00D046D5" w:rsidRPr="00CA606A" w14:paraId="45C6A857" w14:textId="77777777" w:rsidTr="00556ACF">
        <w:tc>
          <w:tcPr>
            <w:tcW w:w="2155" w:type="dxa"/>
          </w:tcPr>
          <w:p w14:paraId="7DE3B006"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Randolph Macon College</w:t>
            </w:r>
          </w:p>
        </w:tc>
        <w:tc>
          <w:tcPr>
            <w:tcW w:w="4140" w:type="dxa"/>
          </w:tcPr>
          <w:p w14:paraId="22E4DE40"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EDUC 233 Survey of Exceptional Children</w:t>
            </w:r>
          </w:p>
        </w:tc>
        <w:tc>
          <w:tcPr>
            <w:tcW w:w="4495" w:type="dxa"/>
          </w:tcPr>
          <w:p w14:paraId="412F11B2"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EDUC 233 Survey of Exceptional Children</w:t>
            </w:r>
          </w:p>
        </w:tc>
      </w:tr>
      <w:tr w:rsidR="00D046D5" w:rsidRPr="00CA606A" w14:paraId="76C86808" w14:textId="77777777" w:rsidTr="00556ACF">
        <w:tc>
          <w:tcPr>
            <w:tcW w:w="2155" w:type="dxa"/>
          </w:tcPr>
          <w:p w14:paraId="7134E0CD"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Regent University</w:t>
            </w:r>
          </w:p>
        </w:tc>
        <w:tc>
          <w:tcPr>
            <w:tcW w:w="4140" w:type="dxa"/>
          </w:tcPr>
          <w:p w14:paraId="5F93AF28"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ETSP 551 Characteristics of Students with Disabilities</w:t>
            </w:r>
          </w:p>
          <w:p w14:paraId="14A11874" w14:textId="19520D7A" w:rsidR="00A9283A" w:rsidRDefault="00A9283A" w:rsidP="00556ACF">
            <w:pPr>
              <w:rPr>
                <w:rFonts w:ascii="Times New Roman" w:hAnsi="Times New Roman" w:cs="Times New Roman"/>
                <w:sz w:val="20"/>
                <w:szCs w:val="24"/>
              </w:rPr>
            </w:pPr>
            <w:r>
              <w:rPr>
                <w:rFonts w:ascii="Times New Roman" w:hAnsi="Times New Roman" w:cs="Times New Roman"/>
                <w:sz w:val="20"/>
                <w:szCs w:val="24"/>
              </w:rPr>
              <w:t>ETSP 572 Characteristics &amp; Behavior Management of Students with Exceptional Needs</w:t>
            </w:r>
          </w:p>
        </w:tc>
        <w:tc>
          <w:tcPr>
            <w:tcW w:w="4495" w:type="dxa"/>
          </w:tcPr>
          <w:p w14:paraId="3996868C"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ETSP 550 Legal and Ethical Aspects Associated with Students with Disabilities</w:t>
            </w:r>
          </w:p>
          <w:p w14:paraId="0333D6E9" w14:textId="7CB4693C" w:rsidR="00A9283A" w:rsidRDefault="00A9283A" w:rsidP="00556ACF">
            <w:pPr>
              <w:rPr>
                <w:rFonts w:ascii="Times New Roman" w:hAnsi="Times New Roman" w:cs="Times New Roman"/>
                <w:sz w:val="20"/>
                <w:szCs w:val="24"/>
              </w:rPr>
            </w:pPr>
            <w:r>
              <w:rPr>
                <w:rFonts w:ascii="Times New Roman" w:hAnsi="Times New Roman" w:cs="Times New Roman"/>
                <w:sz w:val="20"/>
                <w:szCs w:val="24"/>
              </w:rPr>
              <w:t>ETSP 571 Foundations of Human Growth &amp; Development &amp; Legal Aspects for Special Education</w:t>
            </w:r>
          </w:p>
        </w:tc>
      </w:tr>
      <w:tr w:rsidR="00D046D5" w:rsidRPr="00CA606A" w14:paraId="0EAEC894" w14:textId="77777777" w:rsidTr="00556ACF">
        <w:tc>
          <w:tcPr>
            <w:tcW w:w="2155" w:type="dxa"/>
          </w:tcPr>
          <w:p w14:paraId="014BEE61"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St. Paul’s College</w:t>
            </w:r>
          </w:p>
        </w:tc>
        <w:tc>
          <w:tcPr>
            <w:tcW w:w="4140" w:type="dxa"/>
          </w:tcPr>
          <w:p w14:paraId="59049FD5"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333 Foundations, Characteristics, Legal, and Medical Aspects</w:t>
            </w:r>
          </w:p>
        </w:tc>
        <w:tc>
          <w:tcPr>
            <w:tcW w:w="4495" w:type="dxa"/>
          </w:tcPr>
          <w:p w14:paraId="217488BF"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333 Foundations, Characteristics, Legal, and Medical Aspects</w:t>
            </w:r>
          </w:p>
        </w:tc>
      </w:tr>
      <w:tr w:rsidR="00D046D5" w:rsidRPr="00CA606A" w14:paraId="2943BCBA" w14:textId="77777777" w:rsidTr="00556ACF">
        <w:tc>
          <w:tcPr>
            <w:tcW w:w="2155" w:type="dxa"/>
          </w:tcPr>
          <w:p w14:paraId="62518A4A"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Shenandoah University</w:t>
            </w:r>
          </w:p>
        </w:tc>
        <w:tc>
          <w:tcPr>
            <w:tcW w:w="4140" w:type="dxa"/>
          </w:tcPr>
          <w:p w14:paraId="6D331F62"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SEDC 565 Foundations/Legal/Medical Aspects of Special Education</w:t>
            </w:r>
          </w:p>
        </w:tc>
        <w:tc>
          <w:tcPr>
            <w:tcW w:w="4495" w:type="dxa"/>
          </w:tcPr>
          <w:p w14:paraId="5D47DF05"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SEDC 565 Foundations/Legal/Medical Aspects of Special Education</w:t>
            </w:r>
          </w:p>
        </w:tc>
      </w:tr>
      <w:tr w:rsidR="00D046D5" w:rsidRPr="00CA606A" w14:paraId="4276DDC9" w14:textId="77777777" w:rsidTr="00556ACF">
        <w:tc>
          <w:tcPr>
            <w:tcW w:w="2155" w:type="dxa"/>
          </w:tcPr>
          <w:p w14:paraId="26ABF35A"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 xml:space="preserve">Sweet Briar College </w:t>
            </w:r>
          </w:p>
        </w:tc>
        <w:tc>
          <w:tcPr>
            <w:tcW w:w="4140" w:type="dxa"/>
          </w:tcPr>
          <w:p w14:paraId="2DA39DFC"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EDUC 211 The Exceptional Learner</w:t>
            </w:r>
          </w:p>
        </w:tc>
        <w:tc>
          <w:tcPr>
            <w:tcW w:w="4495" w:type="dxa"/>
          </w:tcPr>
          <w:p w14:paraId="78F0A1AA"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EDUC 211 The Exceptional Learner</w:t>
            </w:r>
          </w:p>
        </w:tc>
      </w:tr>
      <w:tr w:rsidR="00D046D5" w:rsidRPr="00CA606A" w14:paraId="7AC28BC0" w14:textId="77777777" w:rsidTr="00556ACF">
        <w:tc>
          <w:tcPr>
            <w:tcW w:w="2155" w:type="dxa"/>
          </w:tcPr>
          <w:p w14:paraId="65273891"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University of Mary Washington</w:t>
            </w:r>
          </w:p>
        </w:tc>
        <w:tc>
          <w:tcPr>
            <w:tcW w:w="4140" w:type="dxa"/>
          </w:tcPr>
          <w:p w14:paraId="5D1DDFB6" w14:textId="1D571798" w:rsidR="0008164F" w:rsidRDefault="0008164F" w:rsidP="00556ACF">
            <w:pPr>
              <w:rPr>
                <w:rFonts w:ascii="Times New Roman" w:hAnsi="Times New Roman" w:cs="Times New Roman"/>
                <w:sz w:val="20"/>
                <w:szCs w:val="24"/>
              </w:rPr>
            </w:pPr>
            <w:r>
              <w:rPr>
                <w:rFonts w:ascii="Times New Roman" w:hAnsi="Times New Roman" w:cs="Times New Roman"/>
                <w:sz w:val="20"/>
                <w:szCs w:val="24"/>
              </w:rPr>
              <w:t>EDSE 390 Survey of Special Education: Basic Characteristics and Legal Issues</w:t>
            </w:r>
          </w:p>
          <w:p w14:paraId="2CB1F6A2" w14:textId="0C8181F3"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EDSE 531 Survey of Special Education: Basic Characteristics and Legal Issues</w:t>
            </w:r>
          </w:p>
        </w:tc>
        <w:tc>
          <w:tcPr>
            <w:tcW w:w="4495" w:type="dxa"/>
          </w:tcPr>
          <w:p w14:paraId="488305D9" w14:textId="54FE13C7" w:rsidR="00D046D5" w:rsidRDefault="00D046D5" w:rsidP="00556ACF">
            <w:pPr>
              <w:rPr>
                <w:rFonts w:ascii="Times New Roman" w:hAnsi="Times New Roman" w:cs="Times New Roman"/>
                <w:sz w:val="20"/>
                <w:szCs w:val="24"/>
              </w:rPr>
            </w:pPr>
            <w:r>
              <w:rPr>
                <w:rFonts w:ascii="Times New Roman" w:hAnsi="Times New Roman" w:cs="Times New Roman"/>
                <w:sz w:val="20"/>
                <w:szCs w:val="24"/>
              </w:rPr>
              <w:t xml:space="preserve">EDSE </w:t>
            </w:r>
            <w:r w:rsidR="0008164F">
              <w:rPr>
                <w:rFonts w:ascii="Times New Roman" w:hAnsi="Times New Roman" w:cs="Times New Roman"/>
                <w:sz w:val="20"/>
                <w:szCs w:val="24"/>
              </w:rPr>
              <w:t>390</w:t>
            </w:r>
            <w:r>
              <w:rPr>
                <w:rFonts w:ascii="Times New Roman" w:hAnsi="Times New Roman" w:cs="Times New Roman"/>
                <w:sz w:val="20"/>
                <w:szCs w:val="24"/>
              </w:rPr>
              <w:t xml:space="preserve"> Survey of Special Education: Basic Characteristics and Legal Issues</w:t>
            </w:r>
          </w:p>
          <w:p w14:paraId="424F642B" w14:textId="658421F5" w:rsidR="0008164F" w:rsidRDefault="0008164F" w:rsidP="00556ACF">
            <w:pPr>
              <w:rPr>
                <w:rFonts w:ascii="Times New Roman" w:hAnsi="Times New Roman" w:cs="Times New Roman"/>
                <w:sz w:val="20"/>
                <w:szCs w:val="24"/>
              </w:rPr>
            </w:pPr>
            <w:r>
              <w:rPr>
                <w:rFonts w:ascii="Times New Roman" w:hAnsi="Times New Roman" w:cs="Times New Roman"/>
                <w:sz w:val="20"/>
                <w:szCs w:val="24"/>
              </w:rPr>
              <w:t>EDSE 531 Survey of Special Education: Basic Characteristics and Legal Issues</w:t>
            </w:r>
          </w:p>
        </w:tc>
      </w:tr>
      <w:tr w:rsidR="00D046D5" w:rsidRPr="00CA606A" w14:paraId="002A1FE2" w14:textId="77777777" w:rsidTr="00556ACF">
        <w:tc>
          <w:tcPr>
            <w:tcW w:w="2155" w:type="dxa"/>
          </w:tcPr>
          <w:p w14:paraId="1478458E"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University of Richmond</w:t>
            </w:r>
          </w:p>
        </w:tc>
        <w:tc>
          <w:tcPr>
            <w:tcW w:w="4140" w:type="dxa"/>
          </w:tcPr>
          <w:p w14:paraId="6511155A"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EDUC 565 Foundations and Legal Aspects of SPED</w:t>
            </w:r>
          </w:p>
        </w:tc>
        <w:tc>
          <w:tcPr>
            <w:tcW w:w="4495" w:type="dxa"/>
          </w:tcPr>
          <w:p w14:paraId="5B6D0372"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EDUC 565 Foundations and Legal Aspects of SPED</w:t>
            </w:r>
          </w:p>
        </w:tc>
      </w:tr>
      <w:tr w:rsidR="00D046D5" w:rsidRPr="00CA606A" w14:paraId="4B08A08D" w14:textId="77777777" w:rsidTr="00556ACF">
        <w:tc>
          <w:tcPr>
            <w:tcW w:w="2155" w:type="dxa"/>
          </w:tcPr>
          <w:p w14:paraId="6B15D10E"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University of Virginia</w:t>
            </w:r>
          </w:p>
        </w:tc>
        <w:tc>
          <w:tcPr>
            <w:tcW w:w="4140" w:type="dxa"/>
          </w:tcPr>
          <w:p w14:paraId="3F01E985"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EDIS 3020 The Exceptional Learner</w:t>
            </w:r>
          </w:p>
          <w:p w14:paraId="476856AD"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EDIS 5000 The Exceptional Learner</w:t>
            </w:r>
          </w:p>
        </w:tc>
        <w:tc>
          <w:tcPr>
            <w:tcW w:w="4495" w:type="dxa"/>
          </w:tcPr>
          <w:p w14:paraId="08D21001"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EDIS 3020 The Exceptional Learner</w:t>
            </w:r>
          </w:p>
          <w:p w14:paraId="7DBCB214"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EDIS 5000 The Exceptional Learner</w:t>
            </w:r>
          </w:p>
        </w:tc>
      </w:tr>
      <w:tr w:rsidR="00D046D5" w:rsidRPr="00CA606A" w14:paraId="7E0FC2A8" w14:textId="77777777" w:rsidTr="00556ACF">
        <w:tc>
          <w:tcPr>
            <w:tcW w:w="2155" w:type="dxa"/>
          </w:tcPr>
          <w:p w14:paraId="250421A8"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University of Virginia (Wise)</w:t>
            </w:r>
          </w:p>
        </w:tc>
        <w:tc>
          <w:tcPr>
            <w:tcW w:w="4140" w:type="dxa"/>
          </w:tcPr>
          <w:p w14:paraId="2A8BFB1B"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EDUC 369 Inclusion of Special Students in the Regular Classrooms</w:t>
            </w:r>
          </w:p>
          <w:p w14:paraId="572D02D0"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EDU-L369 Foundations of SPED with Characteristics and Legal Aspects</w:t>
            </w:r>
          </w:p>
        </w:tc>
        <w:tc>
          <w:tcPr>
            <w:tcW w:w="4495" w:type="dxa"/>
          </w:tcPr>
          <w:p w14:paraId="74D1D4C1"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EDUC 369 Inclusion of Special Students in the Regular Classrooms</w:t>
            </w:r>
          </w:p>
          <w:p w14:paraId="30DBDF3C"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EDU-L369 Foundations of SPED with Characteristics and Legal Aspects</w:t>
            </w:r>
          </w:p>
        </w:tc>
      </w:tr>
      <w:tr w:rsidR="00D046D5" w:rsidRPr="00CA606A" w14:paraId="67912368" w14:textId="77777777" w:rsidTr="00556ACF">
        <w:tc>
          <w:tcPr>
            <w:tcW w:w="2155" w:type="dxa"/>
          </w:tcPr>
          <w:p w14:paraId="3DAB9A45"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Virginia Commonwealth University</w:t>
            </w:r>
          </w:p>
        </w:tc>
        <w:tc>
          <w:tcPr>
            <w:tcW w:w="4140" w:type="dxa"/>
          </w:tcPr>
          <w:p w14:paraId="7B4A30FD"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TEDU 330 Survey of SPED</w:t>
            </w:r>
          </w:p>
          <w:p w14:paraId="684657A3"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TEDU 630 Trends in SPED</w:t>
            </w:r>
          </w:p>
        </w:tc>
        <w:tc>
          <w:tcPr>
            <w:tcW w:w="4495" w:type="dxa"/>
          </w:tcPr>
          <w:p w14:paraId="6D9D009F"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TEDU 330 Survey of SPED</w:t>
            </w:r>
          </w:p>
          <w:p w14:paraId="3B2DCFFE"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TEDU 630 Trends in SPED</w:t>
            </w:r>
          </w:p>
        </w:tc>
      </w:tr>
      <w:tr w:rsidR="00416122" w:rsidRPr="00CA606A" w14:paraId="30111B99" w14:textId="77777777" w:rsidTr="00556ACF">
        <w:tc>
          <w:tcPr>
            <w:tcW w:w="2155" w:type="dxa"/>
          </w:tcPr>
          <w:p w14:paraId="21DBDF76" w14:textId="32DD8DBB" w:rsidR="00416122" w:rsidRDefault="00416122" w:rsidP="00556ACF">
            <w:pPr>
              <w:rPr>
                <w:rFonts w:ascii="Times New Roman" w:hAnsi="Times New Roman" w:cs="Times New Roman"/>
                <w:sz w:val="20"/>
                <w:szCs w:val="24"/>
              </w:rPr>
            </w:pPr>
            <w:r>
              <w:rPr>
                <w:rFonts w:ascii="Times New Roman" w:hAnsi="Times New Roman" w:cs="Times New Roman"/>
                <w:sz w:val="20"/>
                <w:szCs w:val="24"/>
              </w:rPr>
              <w:t>Virginia Community College System (VCCS)</w:t>
            </w:r>
          </w:p>
        </w:tc>
        <w:tc>
          <w:tcPr>
            <w:tcW w:w="4140" w:type="dxa"/>
          </w:tcPr>
          <w:p w14:paraId="0B186D24" w14:textId="19138E8C" w:rsidR="00416122" w:rsidRDefault="00416122" w:rsidP="00556ACF">
            <w:pPr>
              <w:rPr>
                <w:rFonts w:ascii="Times New Roman" w:hAnsi="Times New Roman" w:cs="Times New Roman"/>
                <w:sz w:val="20"/>
                <w:szCs w:val="24"/>
              </w:rPr>
            </w:pPr>
            <w:r>
              <w:rPr>
                <w:rFonts w:ascii="Times New Roman" w:hAnsi="Times New Roman" w:cs="Times New Roman"/>
                <w:sz w:val="20"/>
                <w:szCs w:val="24"/>
              </w:rPr>
              <w:t>EDU 250: Foundations of Special Education</w:t>
            </w:r>
          </w:p>
        </w:tc>
        <w:tc>
          <w:tcPr>
            <w:tcW w:w="4495" w:type="dxa"/>
          </w:tcPr>
          <w:p w14:paraId="431FA531" w14:textId="7C6CE022" w:rsidR="00416122" w:rsidRDefault="00416122" w:rsidP="00556ACF">
            <w:pPr>
              <w:rPr>
                <w:rFonts w:ascii="Times New Roman" w:hAnsi="Times New Roman" w:cs="Times New Roman"/>
                <w:sz w:val="20"/>
                <w:szCs w:val="24"/>
              </w:rPr>
            </w:pPr>
            <w:r>
              <w:rPr>
                <w:rFonts w:ascii="Times New Roman" w:hAnsi="Times New Roman" w:cs="Times New Roman"/>
                <w:sz w:val="20"/>
                <w:szCs w:val="24"/>
              </w:rPr>
              <w:t>EDU 250: Foundations of Special Education</w:t>
            </w:r>
            <w:bookmarkStart w:id="0" w:name="_GoBack"/>
            <w:bookmarkEnd w:id="0"/>
          </w:p>
        </w:tc>
      </w:tr>
      <w:tr w:rsidR="00D046D5" w:rsidRPr="00CA606A" w14:paraId="276A695F" w14:textId="77777777" w:rsidTr="00556ACF">
        <w:tc>
          <w:tcPr>
            <w:tcW w:w="2155" w:type="dxa"/>
          </w:tcPr>
          <w:p w14:paraId="46082858"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Virginia Intermont College</w:t>
            </w:r>
          </w:p>
        </w:tc>
        <w:tc>
          <w:tcPr>
            <w:tcW w:w="4140" w:type="dxa"/>
          </w:tcPr>
          <w:p w14:paraId="42009076"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EDUC 302 Psychology of Exceptional Children</w:t>
            </w:r>
          </w:p>
        </w:tc>
        <w:tc>
          <w:tcPr>
            <w:tcW w:w="4495" w:type="dxa"/>
          </w:tcPr>
          <w:p w14:paraId="2AB2C633"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EDUC 302 Psychology of Exceptional Children</w:t>
            </w:r>
          </w:p>
        </w:tc>
      </w:tr>
      <w:tr w:rsidR="00D046D5" w:rsidRPr="00CA606A" w14:paraId="76DED71D" w14:textId="77777777" w:rsidTr="00556ACF">
        <w:tc>
          <w:tcPr>
            <w:tcW w:w="2155" w:type="dxa"/>
          </w:tcPr>
          <w:p w14:paraId="385928FE"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Virginia Tech</w:t>
            </w:r>
          </w:p>
        </w:tc>
        <w:tc>
          <w:tcPr>
            <w:tcW w:w="4140" w:type="dxa"/>
          </w:tcPr>
          <w:p w14:paraId="4F867D0D"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 xml:space="preserve">EDCI 3144 Education of Exceptional Learners </w:t>
            </w:r>
          </w:p>
          <w:p w14:paraId="75784153"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EDCI 5554 Educating Exceptional Learners Across the Lifespan</w:t>
            </w:r>
          </w:p>
        </w:tc>
        <w:tc>
          <w:tcPr>
            <w:tcW w:w="4495" w:type="dxa"/>
          </w:tcPr>
          <w:p w14:paraId="216EF2AF"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 xml:space="preserve">EDCI 3144 Education of Exceptional Learners </w:t>
            </w:r>
          </w:p>
          <w:p w14:paraId="3860DBD9"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EDCI 5554 Educating Exceptional Learners Across the Lifespan</w:t>
            </w:r>
          </w:p>
        </w:tc>
      </w:tr>
      <w:tr w:rsidR="00D046D5" w:rsidRPr="00CA606A" w14:paraId="424AE6EC" w14:textId="77777777" w:rsidTr="00556ACF">
        <w:tc>
          <w:tcPr>
            <w:tcW w:w="2155" w:type="dxa"/>
          </w:tcPr>
          <w:p w14:paraId="5DEF7815"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Virginia State University</w:t>
            </w:r>
          </w:p>
        </w:tc>
        <w:tc>
          <w:tcPr>
            <w:tcW w:w="4140" w:type="dxa"/>
          </w:tcPr>
          <w:p w14:paraId="46DEA3E8"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325 Survey of Special Education</w:t>
            </w:r>
          </w:p>
          <w:p w14:paraId="6642D2CC"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EDUC 503 Seminar in Special Education</w:t>
            </w:r>
          </w:p>
        </w:tc>
        <w:tc>
          <w:tcPr>
            <w:tcW w:w="4495" w:type="dxa"/>
          </w:tcPr>
          <w:p w14:paraId="2C9DBBF2"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Undergrad: SPED 325 Survey of Special Education</w:t>
            </w:r>
          </w:p>
          <w:p w14:paraId="3A3FF29B"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Grad: EDUC 503 Seminar in Special Education</w:t>
            </w:r>
          </w:p>
        </w:tc>
      </w:tr>
      <w:tr w:rsidR="00D046D5" w:rsidRPr="00CA606A" w14:paraId="4CCA4955" w14:textId="77777777" w:rsidTr="00556ACF">
        <w:tc>
          <w:tcPr>
            <w:tcW w:w="2155" w:type="dxa"/>
          </w:tcPr>
          <w:p w14:paraId="4E89B191"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lastRenderedPageBreak/>
              <w:t>Virginia Union University</w:t>
            </w:r>
          </w:p>
        </w:tc>
        <w:tc>
          <w:tcPr>
            <w:tcW w:w="4140" w:type="dxa"/>
          </w:tcPr>
          <w:p w14:paraId="136DEC9B"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XED 250 Introduction to Special Education, Legal Issues, and Legal Aspects</w:t>
            </w:r>
          </w:p>
        </w:tc>
        <w:tc>
          <w:tcPr>
            <w:tcW w:w="4495" w:type="dxa"/>
          </w:tcPr>
          <w:p w14:paraId="7B1AC37B"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XED 250 Introduction to Special Education, Legal Issues, and Legal Aspects</w:t>
            </w:r>
          </w:p>
        </w:tc>
      </w:tr>
      <w:tr w:rsidR="00D046D5" w:rsidRPr="00CA606A" w14:paraId="5DA8B532" w14:textId="77777777" w:rsidTr="00556ACF">
        <w:tc>
          <w:tcPr>
            <w:tcW w:w="2155" w:type="dxa"/>
          </w:tcPr>
          <w:p w14:paraId="076C2144"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Virginia Wesleyan University</w:t>
            </w:r>
          </w:p>
        </w:tc>
        <w:tc>
          <w:tcPr>
            <w:tcW w:w="4140" w:type="dxa"/>
          </w:tcPr>
          <w:p w14:paraId="5A44E9F2"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371 Foundations/Legal Issues of Special Education</w:t>
            </w:r>
          </w:p>
        </w:tc>
        <w:tc>
          <w:tcPr>
            <w:tcW w:w="4495" w:type="dxa"/>
          </w:tcPr>
          <w:p w14:paraId="20CFC441"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SPED 371 Foundations/Legal Issues of Special Education</w:t>
            </w:r>
          </w:p>
        </w:tc>
      </w:tr>
    </w:tbl>
    <w:p w14:paraId="2C3C3939" w14:textId="77777777" w:rsidR="00D046D5" w:rsidRDefault="00D046D5" w:rsidP="00D046D5">
      <w:pPr>
        <w:rPr>
          <w:rFonts w:ascii="Times New Roman" w:hAnsi="Times New Roman" w:cs="Times New Roman"/>
          <w:sz w:val="24"/>
          <w:szCs w:val="24"/>
        </w:rPr>
      </w:pPr>
    </w:p>
    <w:p w14:paraId="1D6C156D" w14:textId="77777777" w:rsidR="00D046D5" w:rsidRDefault="00D046D5" w:rsidP="00D046D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38"/>
        <w:gridCol w:w="3752"/>
        <w:gridCol w:w="3660"/>
      </w:tblGrid>
      <w:tr w:rsidR="00D046D5" w14:paraId="58620BC2" w14:textId="77777777" w:rsidTr="003C3586">
        <w:tc>
          <w:tcPr>
            <w:tcW w:w="1938" w:type="dxa"/>
          </w:tcPr>
          <w:p w14:paraId="567EC8A5" w14:textId="77777777" w:rsidR="00D046D5" w:rsidRPr="00877B57" w:rsidRDefault="00D046D5" w:rsidP="00556ACF">
            <w:pPr>
              <w:jc w:val="center"/>
              <w:rPr>
                <w:rFonts w:ascii="Times New Roman" w:hAnsi="Times New Roman" w:cs="Times New Roman"/>
                <w:b/>
                <w:sz w:val="24"/>
                <w:szCs w:val="24"/>
              </w:rPr>
            </w:pPr>
            <w:r w:rsidRPr="00877B57">
              <w:rPr>
                <w:rFonts w:ascii="Times New Roman" w:hAnsi="Times New Roman" w:cs="Times New Roman"/>
                <w:b/>
                <w:sz w:val="24"/>
                <w:szCs w:val="24"/>
              </w:rPr>
              <w:t>OUT OF STATE</w:t>
            </w:r>
          </w:p>
          <w:p w14:paraId="58E437CF" w14:textId="77777777" w:rsidR="00D046D5" w:rsidRDefault="00D046D5" w:rsidP="00556ACF">
            <w:pPr>
              <w:jc w:val="center"/>
              <w:rPr>
                <w:rFonts w:ascii="Times New Roman" w:hAnsi="Times New Roman" w:cs="Times New Roman"/>
                <w:sz w:val="24"/>
                <w:szCs w:val="24"/>
              </w:rPr>
            </w:pPr>
            <w:r w:rsidRPr="00877B57">
              <w:rPr>
                <w:rFonts w:ascii="Times New Roman" w:hAnsi="Times New Roman" w:cs="Times New Roman"/>
                <w:b/>
                <w:sz w:val="20"/>
                <w:szCs w:val="24"/>
              </w:rPr>
              <w:t>College or University</w:t>
            </w:r>
          </w:p>
        </w:tc>
        <w:tc>
          <w:tcPr>
            <w:tcW w:w="3752" w:type="dxa"/>
          </w:tcPr>
          <w:p w14:paraId="463DE02F" w14:textId="77777777" w:rsidR="00D046D5" w:rsidRDefault="00D046D5" w:rsidP="00556ACF">
            <w:pPr>
              <w:jc w:val="center"/>
              <w:rPr>
                <w:rFonts w:ascii="Times New Roman" w:hAnsi="Times New Roman" w:cs="Times New Roman"/>
                <w:sz w:val="24"/>
                <w:szCs w:val="24"/>
              </w:rPr>
            </w:pPr>
            <w:r w:rsidRPr="00CA606A">
              <w:rPr>
                <w:rFonts w:ascii="Times New Roman" w:hAnsi="Times New Roman" w:cs="Times New Roman"/>
                <w:b/>
                <w:sz w:val="24"/>
              </w:rPr>
              <w:t>Survey of Characteristics</w:t>
            </w:r>
          </w:p>
        </w:tc>
        <w:tc>
          <w:tcPr>
            <w:tcW w:w="3660" w:type="dxa"/>
          </w:tcPr>
          <w:p w14:paraId="4ECE38B3" w14:textId="77777777" w:rsidR="00D046D5" w:rsidRDefault="00D046D5" w:rsidP="00556ACF">
            <w:pPr>
              <w:jc w:val="center"/>
              <w:rPr>
                <w:rFonts w:ascii="Times New Roman" w:hAnsi="Times New Roman" w:cs="Times New Roman"/>
                <w:sz w:val="24"/>
                <w:szCs w:val="24"/>
              </w:rPr>
            </w:pPr>
            <w:r>
              <w:rPr>
                <w:rFonts w:ascii="Times New Roman" w:hAnsi="Times New Roman" w:cs="Times New Roman"/>
                <w:b/>
                <w:sz w:val="24"/>
              </w:rPr>
              <w:t>Legal Aspects</w:t>
            </w:r>
          </w:p>
        </w:tc>
      </w:tr>
      <w:tr w:rsidR="00D046D5" w14:paraId="1C24F04A" w14:textId="77777777" w:rsidTr="003C3586">
        <w:tc>
          <w:tcPr>
            <w:tcW w:w="1938" w:type="dxa"/>
          </w:tcPr>
          <w:p w14:paraId="4469FE6C" w14:textId="77777777" w:rsidR="00D046D5"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University of Phoenix</w:t>
            </w:r>
          </w:p>
        </w:tc>
        <w:tc>
          <w:tcPr>
            <w:tcW w:w="3752" w:type="dxa"/>
          </w:tcPr>
          <w:p w14:paraId="3152531F"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SPE/504 (old course number) or</w:t>
            </w:r>
          </w:p>
          <w:p w14:paraId="3E4B9697" w14:textId="05720510" w:rsidR="00365CB6"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SPE/513 (new course number) Orientation to The Exceptional Child</w:t>
            </w:r>
          </w:p>
        </w:tc>
        <w:tc>
          <w:tcPr>
            <w:tcW w:w="3660" w:type="dxa"/>
          </w:tcPr>
          <w:p w14:paraId="74DCFFE2"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SPE/504 (old course number) or</w:t>
            </w:r>
          </w:p>
          <w:p w14:paraId="5D5189EB" w14:textId="77777777" w:rsidR="00D046D5"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SPE/513 (new course number) Orientation to The Exceptional Child</w:t>
            </w:r>
          </w:p>
        </w:tc>
      </w:tr>
      <w:tr w:rsidR="00D046D5" w14:paraId="60FBAF31" w14:textId="77777777" w:rsidTr="003C3586">
        <w:tc>
          <w:tcPr>
            <w:tcW w:w="1938" w:type="dxa"/>
          </w:tcPr>
          <w:p w14:paraId="5022FA48" w14:textId="77777777" w:rsidR="00D046D5"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Cambridge College (MA)</w:t>
            </w:r>
          </w:p>
        </w:tc>
        <w:tc>
          <w:tcPr>
            <w:tcW w:w="3752" w:type="dxa"/>
          </w:tcPr>
          <w:p w14:paraId="68E88D39" w14:textId="77777777" w:rsidR="00D046D5"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ESP 695 Laws and Regulations Pertaining to SPED</w:t>
            </w:r>
          </w:p>
        </w:tc>
        <w:tc>
          <w:tcPr>
            <w:tcW w:w="3660" w:type="dxa"/>
          </w:tcPr>
          <w:p w14:paraId="3C7EA138" w14:textId="77777777" w:rsidR="00D046D5"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ESP 695 Laws and Regulations Pertaining to SPED</w:t>
            </w:r>
          </w:p>
        </w:tc>
      </w:tr>
      <w:tr w:rsidR="00D046D5" w14:paraId="57016E07" w14:textId="77777777" w:rsidTr="003C3586">
        <w:tc>
          <w:tcPr>
            <w:tcW w:w="1938" w:type="dxa"/>
          </w:tcPr>
          <w:p w14:paraId="327CE070" w14:textId="77777777" w:rsidR="00D046D5"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Grand Canyon University</w:t>
            </w:r>
          </w:p>
        </w:tc>
        <w:tc>
          <w:tcPr>
            <w:tcW w:w="3752" w:type="dxa"/>
          </w:tcPr>
          <w:p w14:paraId="5007A65C" w14:textId="1C141E55" w:rsidR="00351111" w:rsidRDefault="00351111" w:rsidP="00556ACF">
            <w:pPr>
              <w:rPr>
                <w:rFonts w:ascii="Times New Roman" w:hAnsi="Times New Roman" w:cs="Times New Roman"/>
                <w:sz w:val="20"/>
                <w:szCs w:val="24"/>
              </w:rPr>
            </w:pPr>
            <w:r>
              <w:rPr>
                <w:rFonts w:ascii="Times New Roman" w:hAnsi="Times New Roman" w:cs="Times New Roman"/>
                <w:sz w:val="20"/>
                <w:szCs w:val="24"/>
              </w:rPr>
              <w:t>SPED 200 Survey of Special Education: Mild to Moderate Disabilities</w:t>
            </w:r>
          </w:p>
          <w:p w14:paraId="7BBB0944" w14:textId="5085F874" w:rsidR="00D046D5"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SPED 500 Survey of Special Populations: Mild to Moderate Disabilities</w:t>
            </w:r>
          </w:p>
        </w:tc>
        <w:tc>
          <w:tcPr>
            <w:tcW w:w="3660" w:type="dxa"/>
          </w:tcPr>
          <w:p w14:paraId="33CA2D0E" w14:textId="77777777" w:rsidR="00BE0C05" w:rsidRDefault="00BE0C05" w:rsidP="00BE0C05">
            <w:pPr>
              <w:rPr>
                <w:rFonts w:ascii="Times New Roman" w:hAnsi="Times New Roman" w:cs="Times New Roman"/>
                <w:sz w:val="20"/>
                <w:szCs w:val="24"/>
              </w:rPr>
            </w:pPr>
            <w:r>
              <w:rPr>
                <w:rFonts w:ascii="Times New Roman" w:hAnsi="Times New Roman" w:cs="Times New Roman"/>
                <w:sz w:val="20"/>
                <w:szCs w:val="24"/>
              </w:rPr>
              <w:t>SPED 200 Survey of Special Education: Mild to Moderate Disabilities</w:t>
            </w:r>
          </w:p>
          <w:p w14:paraId="515F7B13" w14:textId="2A31EFA6" w:rsidR="00D046D5"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SPED 500 Survey of Special Populations: Mild to Moderate Disabilities</w:t>
            </w:r>
          </w:p>
        </w:tc>
      </w:tr>
      <w:tr w:rsidR="00D046D5" w14:paraId="5C956546" w14:textId="77777777" w:rsidTr="003C3586">
        <w:tc>
          <w:tcPr>
            <w:tcW w:w="1938" w:type="dxa"/>
          </w:tcPr>
          <w:p w14:paraId="6CE6F27C"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West Virginia University</w:t>
            </w:r>
          </w:p>
        </w:tc>
        <w:tc>
          <w:tcPr>
            <w:tcW w:w="3752" w:type="dxa"/>
          </w:tcPr>
          <w:p w14:paraId="72F1671F" w14:textId="77777777" w:rsidR="00D046D5"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SPED 300 Introduction to Special Education</w:t>
            </w:r>
          </w:p>
        </w:tc>
        <w:tc>
          <w:tcPr>
            <w:tcW w:w="3660" w:type="dxa"/>
          </w:tcPr>
          <w:p w14:paraId="320DF5A4" w14:textId="77777777" w:rsidR="00D046D5"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No course identified</w:t>
            </w:r>
          </w:p>
        </w:tc>
      </w:tr>
      <w:tr w:rsidR="00D046D5" w14:paraId="37F9DE09" w14:textId="77777777" w:rsidTr="003C3586">
        <w:tc>
          <w:tcPr>
            <w:tcW w:w="1938" w:type="dxa"/>
          </w:tcPr>
          <w:p w14:paraId="6A5B2052"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University of Maine</w:t>
            </w:r>
          </w:p>
        </w:tc>
        <w:tc>
          <w:tcPr>
            <w:tcW w:w="3752" w:type="dxa"/>
          </w:tcPr>
          <w:p w14:paraId="44F3C73A" w14:textId="77777777" w:rsidR="00D046D5"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EDU 319 Dimensions of Exceptionality in the Classroom</w:t>
            </w:r>
          </w:p>
        </w:tc>
        <w:tc>
          <w:tcPr>
            <w:tcW w:w="3660" w:type="dxa"/>
          </w:tcPr>
          <w:p w14:paraId="572EC2F4" w14:textId="77777777" w:rsidR="00D046D5"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EDU 319 Dimensions of Exceptionality in the Classroom</w:t>
            </w:r>
          </w:p>
        </w:tc>
      </w:tr>
      <w:tr w:rsidR="00D046D5" w14:paraId="0BCCBAFA" w14:textId="77777777" w:rsidTr="003C3586">
        <w:trPr>
          <w:trHeight w:val="782"/>
        </w:trPr>
        <w:tc>
          <w:tcPr>
            <w:tcW w:w="1938" w:type="dxa"/>
          </w:tcPr>
          <w:p w14:paraId="07C7DF7B"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Methodist College</w:t>
            </w:r>
          </w:p>
        </w:tc>
        <w:tc>
          <w:tcPr>
            <w:tcW w:w="3752" w:type="dxa"/>
          </w:tcPr>
          <w:p w14:paraId="19D52DDB"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 xml:space="preserve">SPE 260 Education of Exceptional Children and Youth </w:t>
            </w:r>
          </w:p>
          <w:p w14:paraId="224CD891" w14:textId="77777777" w:rsidR="00D046D5"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SPE 255 Educating Diverse Populations</w:t>
            </w:r>
          </w:p>
        </w:tc>
        <w:tc>
          <w:tcPr>
            <w:tcW w:w="3660" w:type="dxa"/>
          </w:tcPr>
          <w:p w14:paraId="791CFA61"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 xml:space="preserve">SPE 260 Education of Exceptional Children and Youth </w:t>
            </w:r>
          </w:p>
          <w:p w14:paraId="67BE54EB" w14:textId="77777777" w:rsidR="00D046D5"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SPE 255 Educating Diverse Populations</w:t>
            </w:r>
          </w:p>
        </w:tc>
      </w:tr>
      <w:tr w:rsidR="00D046D5" w14:paraId="70CADBC1" w14:textId="77777777" w:rsidTr="003C3586">
        <w:tc>
          <w:tcPr>
            <w:tcW w:w="1938" w:type="dxa"/>
          </w:tcPr>
          <w:p w14:paraId="482DC91C"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George Washington University</w:t>
            </w:r>
          </w:p>
        </w:tc>
        <w:tc>
          <w:tcPr>
            <w:tcW w:w="3752" w:type="dxa"/>
          </w:tcPr>
          <w:p w14:paraId="1F890B2B" w14:textId="77777777" w:rsidR="00D046D5"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SPED 201 Overview of Special Education</w:t>
            </w:r>
          </w:p>
        </w:tc>
        <w:tc>
          <w:tcPr>
            <w:tcW w:w="3660" w:type="dxa"/>
          </w:tcPr>
          <w:p w14:paraId="677E3BD9" w14:textId="77777777" w:rsidR="00D046D5" w:rsidRPr="00877B57" w:rsidRDefault="00D046D5" w:rsidP="00556ACF">
            <w:pPr>
              <w:rPr>
                <w:rFonts w:ascii="Times New Roman" w:hAnsi="Times New Roman" w:cs="Times New Roman"/>
                <w:sz w:val="20"/>
                <w:szCs w:val="24"/>
              </w:rPr>
            </w:pPr>
            <w:r>
              <w:rPr>
                <w:rFonts w:ascii="Times New Roman" w:hAnsi="Times New Roman" w:cs="Times New Roman"/>
                <w:sz w:val="20"/>
                <w:szCs w:val="24"/>
              </w:rPr>
              <w:t>SPED 201 Overview of Special Education</w:t>
            </w:r>
          </w:p>
        </w:tc>
      </w:tr>
      <w:tr w:rsidR="003C3586" w14:paraId="62F2501A" w14:textId="77777777" w:rsidTr="003C3586">
        <w:tc>
          <w:tcPr>
            <w:tcW w:w="1938" w:type="dxa"/>
          </w:tcPr>
          <w:p w14:paraId="35E4996D" w14:textId="4B1C7CDC" w:rsidR="003C3586" w:rsidRDefault="003C3586" w:rsidP="00556ACF">
            <w:pPr>
              <w:rPr>
                <w:rFonts w:ascii="Times New Roman" w:hAnsi="Times New Roman" w:cs="Times New Roman"/>
                <w:sz w:val="20"/>
                <w:szCs w:val="24"/>
              </w:rPr>
            </w:pPr>
            <w:r>
              <w:rPr>
                <w:rFonts w:ascii="Times New Roman" w:hAnsi="Times New Roman" w:cs="Times New Roman"/>
                <w:sz w:val="20"/>
                <w:szCs w:val="24"/>
              </w:rPr>
              <w:t>Western Governor’s University</w:t>
            </w:r>
          </w:p>
        </w:tc>
        <w:tc>
          <w:tcPr>
            <w:tcW w:w="3752" w:type="dxa"/>
          </w:tcPr>
          <w:p w14:paraId="3851096D" w14:textId="77777777" w:rsidR="003C3586" w:rsidRDefault="000737ED" w:rsidP="00556ACF">
            <w:pPr>
              <w:rPr>
                <w:rFonts w:ascii="Times New Roman" w:hAnsi="Times New Roman" w:cs="Times New Roman"/>
                <w:sz w:val="20"/>
                <w:szCs w:val="24"/>
              </w:rPr>
            </w:pPr>
            <w:r>
              <w:rPr>
                <w:rFonts w:ascii="Times New Roman" w:hAnsi="Times New Roman" w:cs="Times New Roman"/>
                <w:sz w:val="20"/>
                <w:szCs w:val="24"/>
              </w:rPr>
              <w:t>SPED 4510-FCC1: Introduction to Special Education, Law, and Legal issues</w:t>
            </w:r>
          </w:p>
          <w:p w14:paraId="1DDEBE12" w14:textId="266767C0" w:rsidR="001F7DAB" w:rsidRDefault="000737ED" w:rsidP="00556ACF">
            <w:pPr>
              <w:rPr>
                <w:rFonts w:ascii="Times New Roman" w:hAnsi="Times New Roman" w:cs="Times New Roman"/>
                <w:sz w:val="20"/>
                <w:szCs w:val="24"/>
              </w:rPr>
            </w:pPr>
            <w:r>
              <w:rPr>
                <w:rFonts w:ascii="Times New Roman" w:hAnsi="Times New Roman" w:cs="Times New Roman"/>
                <w:sz w:val="20"/>
                <w:szCs w:val="24"/>
              </w:rPr>
              <w:t>SPED 6510-FCC2: Special Education, Law, and Legal Issues</w:t>
            </w:r>
          </w:p>
        </w:tc>
        <w:tc>
          <w:tcPr>
            <w:tcW w:w="3660" w:type="dxa"/>
          </w:tcPr>
          <w:p w14:paraId="4185A5AB" w14:textId="77777777" w:rsidR="000737ED" w:rsidRDefault="000737ED" w:rsidP="000737ED">
            <w:pPr>
              <w:rPr>
                <w:rFonts w:ascii="Times New Roman" w:hAnsi="Times New Roman" w:cs="Times New Roman"/>
                <w:sz w:val="20"/>
                <w:szCs w:val="24"/>
              </w:rPr>
            </w:pPr>
            <w:r>
              <w:rPr>
                <w:rFonts w:ascii="Times New Roman" w:hAnsi="Times New Roman" w:cs="Times New Roman"/>
                <w:sz w:val="20"/>
                <w:szCs w:val="24"/>
              </w:rPr>
              <w:t>SPED 4510-FCC1: Introduction to Special Education, Law, and Legal issues</w:t>
            </w:r>
          </w:p>
          <w:p w14:paraId="052E795B" w14:textId="3F3175C0" w:rsidR="003C3586" w:rsidRDefault="000737ED" w:rsidP="000737ED">
            <w:pPr>
              <w:rPr>
                <w:rFonts w:ascii="Times New Roman" w:hAnsi="Times New Roman" w:cs="Times New Roman"/>
                <w:sz w:val="20"/>
                <w:szCs w:val="24"/>
              </w:rPr>
            </w:pPr>
            <w:r>
              <w:rPr>
                <w:rFonts w:ascii="Times New Roman" w:hAnsi="Times New Roman" w:cs="Times New Roman"/>
                <w:sz w:val="20"/>
                <w:szCs w:val="24"/>
              </w:rPr>
              <w:t>SPED 6510-FCC2: Special Education, Law, and Legal Issues</w:t>
            </w:r>
          </w:p>
        </w:tc>
      </w:tr>
      <w:tr w:rsidR="0094306A" w14:paraId="09472433" w14:textId="77777777" w:rsidTr="003C3586">
        <w:tc>
          <w:tcPr>
            <w:tcW w:w="1938" w:type="dxa"/>
          </w:tcPr>
          <w:p w14:paraId="23A13808" w14:textId="75CAD2D7" w:rsidR="0094306A" w:rsidRDefault="0094306A" w:rsidP="00556ACF">
            <w:pPr>
              <w:rPr>
                <w:rFonts w:ascii="Times New Roman" w:hAnsi="Times New Roman" w:cs="Times New Roman"/>
                <w:sz w:val="20"/>
                <w:szCs w:val="24"/>
              </w:rPr>
            </w:pPr>
            <w:r>
              <w:rPr>
                <w:rFonts w:ascii="Times New Roman" w:hAnsi="Times New Roman" w:cs="Times New Roman"/>
                <w:sz w:val="20"/>
                <w:szCs w:val="24"/>
              </w:rPr>
              <w:t>Touro University</w:t>
            </w:r>
          </w:p>
        </w:tc>
        <w:tc>
          <w:tcPr>
            <w:tcW w:w="3752" w:type="dxa"/>
          </w:tcPr>
          <w:p w14:paraId="7AEF4665" w14:textId="185430F2" w:rsidR="0094306A" w:rsidRDefault="0094306A" w:rsidP="00556ACF">
            <w:pPr>
              <w:rPr>
                <w:rFonts w:ascii="Times New Roman" w:hAnsi="Times New Roman" w:cs="Times New Roman"/>
                <w:sz w:val="20"/>
                <w:szCs w:val="24"/>
              </w:rPr>
            </w:pPr>
            <w:r>
              <w:rPr>
                <w:rFonts w:ascii="Times New Roman" w:hAnsi="Times New Roman" w:cs="Times New Roman"/>
                <w:sz w:val="20"/>
                <w:szCs w:val="24"/>
              </w:rPr>
              <w:t>SEDN 602- Intro. To Teaching Students w/ Disabilities</w:t>
            </w:r>
          </w:p>
        </w:tc>
        <w:tc>
          <w:tcPr>
            <w:tcW w:w="3660" w:type="dxa"/>
          </w:tcPr>
          <w:p w14:paraId="486C996F" w14:textId="51A91E0B" w:rsidR="0094306A" w:rsidRDefault="0094306A" w:rsidP="000737ED">
            <w:pPr>
              <w:rPr>
                <w:rFonts w:ascii="Times New Roman" w:hAnsi="Times New Roman" w:cs="Times New Roman"/>
                <w:sz w:val="20"/>
                <w:szCs w:val="24"/>
              </w:rPr>
            </w:pPr>
            <w:r>
              <w:rPr>
                <w:rFonts w:ascii="Times New Roman" w:hAnsi="Times New Roman" w:cs="Times New Roman"/>
                <w:sz w:val="20"/>
                <w:szCs w:val="24"/>
              </w:rPr>
              <w:t>SEDN 602- Intro. To Teaching Students w/ Disabilities</w:t>
            </w:r>
          </w:p>
        </w:tc>
      </w:tr>
      <w:tr w:rsidR="00D046D5" w14:paraId="519A89B0" w14:textId="77777777" w:rsidTr="003C3586">
        <w:tc>
          <w:tcPr>
            <w:tcW w:w="1938" w:type="dxa"/>
          </w:tcPr>
          <w:p w14:paraId="315D78D8"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Trinity</w:t>
            </w:r>
          </w:p>
        </w:tc>
        <w:tc>
          <w:tcPr>
            <w:tcW w:w="3752" w:type="dxa"/>
          </w:tcPr>
          <w:p w14:paraId="69F1C883" w14:textId="77777777" w:rsidR="00D046D5" w:rsidRDefault="00D046D5" w:rsidP="00556ACF">
            <w:pPr>
              <w:rPr>
                <w:rFonts w:ascii="Times New Roman" w:hAnsi="Times New Roman" w:cs="Times New Roman"/>
                <w:sz w:val="20"/>
                <w:szCs w:val="24"/>
              </w:rPr>
            </w:pPr>
            <w:r w:rsidRPr="00877B57">
              <w:rPr>
                <w:rFonts w:ascii="Times New Roman" w:hAnsi="Times New Roman" w:cs="Times New Roman"/>
                <w:sz w:val="20"/>
                <w:szCs w:val="24"/>
              </w:rPr>
              <w:t>EDCC 530 Education of Exceptional Children and Youth</w:t>
            </w:r>
          </w:p>
          <w:p w14:paraId="7BA645D1"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 8935 Introduction to SPED</w:t>
            </w:r>
          </w:p>
        </w:tc>
        <w:tc>
          <w:tcPr>
            <w:tcW w:w="3660" w:type="dxa"/>
          </w:tcPr>
          <w:p w14:paraId="34D16946" w14:textId="77777777" w:rsidR="00D046D5" w:rsidRDefault="00D046D5" w:rsidP="00556ACF">
            <w:pPr>
              <w:rPr>
                <w:rFonts w:ascii="Times New Roman" w:hAnsi="Times New Roman" w:cs="Times New Roman"/>
                <w:sz w:val="20"/>
                <w:szCs w:val="24"/>
              </w:rPr>
            </w:pPr>
            <w:r w:rsidRPr="00877B57">
              <w:rPr>
                <w:rFonts w:ascii="Times New Roman" w:hAnsi="Times New Roman" w:cs="Times New Roman"/>
                <w:sz w:val="20"/>
                <w:szCs w:val="24"/>
              </w:rPr>
              <w:t>EDCC 530 Education of Exceptional Children and Youth</w:t>
            </w:r>
          </w:p>
          <w:p w14:paraId="60C07021" w14:textId="77777777" w:rsidR="00D046D5" w:rsidRDefault="00D046D5" w:rsidP="00556ACF">
            <w:pPr>
              <w:rPr>
                <w:rFonts w:ascii="Times New Roman" w:hAnsi="Times New Roman" w:cs="Times New Roman"/>
                <w:sz w:val="20"/>
                <w:szCs w:val="24"/>
              </w:rPr>
            </w:pPr>
            <w:r>
              <w:rPr>
                <w:rFonts w:ascii="Times New Roman" w:hAnsi="Times New Roman" w:cs="Times New Roman"/>
                <w:sz w:val="20"/>
                <w:szCs w:val="24"/>
              </w:rPr>
              <w:t>EDU 8935 Introduction to SPED</w:t>
            </w:r>
          </w:p>
        </w:tc>
      </w:tr>
      <w:tr w:rsidR="001F7DAB" w14:paraId="5898FE9B" w14:textId="77777777" w:rsidTr="003C3586">
        <w:tc>
          <w:tcPr>
            <w:tcW w:w="1938" w:type="dxa"/>
          </w:tcPr>
          <w:p w14:paraId="7B05F495" w14:textId="4C2EDDCF" w:rsidR="001F7DAB" w:rsidRDefault="001F7DAB" w:rsidP="00556ACF">
            <w:pPr>
              <w:rPr>
                <w:rFonts w:ascii="Times New Roman" w:hAnsi="Times New Roman" w:cs="Times New Roman"/>
                <w:sz w:val="20"/>
                <w:szCs w:val="24"/>
              </w:rPr>
            </w:pPr>
            <w:r>
              <w:rPr>
                <w:rFonts w:ascii="Times New Roman" w:hAnsi="Times New Roman" w:cs="Times New Roman"/>
                <w:sz w:val="20"/>
                <w:szCs w:val="24"/>
              </w:rPr>
              <w:t>Utah State University</w:t>
            </w:r>
          </w:p>
        </w:tc>
        <w:tc>
          <w:tcPr>
            <w:tcW w:w="3752" w:type="dxa"/>
          </w:tcPr>
          <w:p w14:paraId="2E84F423" w14:textId="0CA31F9D" w:rsidR="001F7DAB" w:rsidRPr="00877B57" w:rsidRDefault="001F7DAB" w:rsidP="00556ACF">
            <w:pPr>
              <w:rPr>
                <w:rFonts w:ascii="Times New Roman" w:hAnsi="Times New Roman" w:cs="Times New Roman"/>
                <w:sz w:val="20"/>
                <w:szCs w:val="24"/>
              </w:rPr>
            </w:pPr>
            <w:r>
              <w:rPr>
                <w:rFonts w:ascii="Times New Roman" w:hAnsi="Times New Roman" w:cs="Times New Roman"/>
                <w:sz w:val="20"/>
                <w:szCs w:val="24"/>
              </w:rPr>
              <w:t>SPED 4000 Education of Exceptional Individuals</w:t>
            </w:r>
          </w:p>
        </w:tc>
        <w:tc>
          <w:tcPr>
            <w:tcW w:w="3660" w:type="dxa"/>
          </w:tcPr>
          <w:p w14:paraId="3D96ADDE" w14:textId="6D29976A" w:rsidR="001F7DAB" w:rsidRPr="00877B57" w:rsidRDefault="001F7DAB" w:rsidP="00556ACF">
            <w:pPr>
              <w:rPr>
                <w:rFonts w:ascii="Times New Roman" w:hAnsi="Times New Roman" w:cs="Times New Roman"/>
                <w:sz w:val="20"/>
                <w:szCs w:val="24"/>
              </w:rPr>
            </w:pPr>
            <w:r>
              <w:rPr>
                <w:rFonts w:ascii="Times New Roman" w:hAnsi="Times New Roman" w:cs="Times New Roman"/>
                <w:sz w:val="20"/>
                <w:szCs w:val="24"/>
              </w:rPr>
              <w:t>SPED 4000 Education of Exceptional Individuals</w:t>
            </w:r>
          </w:p>
        </w:tc>
      </w:tr>
    </w:tbl>
    <w:p w14:paraId="339FE37B" w14:textId="77777777" w:rsidR="00F6167D" w:rsidRDefault="00F6167D"/>
    <w:sectPr w:rsidR="00F61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D5"/>
    <w:rsid w:val="000737ED"/>
    <w:rsid w:val="0008164F"/>
    <w:rsid w:val="001F7DAB"/>
    <w:rsid w:val="00351111"/>
    <w:rsid w:val="00365CB6"/>
    <w:rsid w:val="003C3586"/>
    <w:rsid w:val="00416122"/>
    <w:rsid w:val="0094306A"/>
    <w:rsid w:val="00A9283A"/>
    <w:rsid w:val="00BE0C05"/>
    <w:rsid w:val="00D046D5"/>
    <w:rsid w:val="00F6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1BAA"/>
  <w15:chartTrackingRefBased/>
  <w15:docId w15:val="{0E6F1301-4C8B-4DF4-94E6-3884A9C7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4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 Missner</dc:creator>
  <cp:keywords/>
  <dc:description/>
  <cp:lastModifiedBy>Jennifer J. Missner</cp:lastModifiedBy>
  <cp:revision>8</cp:revision>
  <dcterms:created xsi:type="dcterms:W3CDTF">2021-11-03T18:33:00Z</dcterms:created>
  <dcterms:modified xsi:type="dcterms:W3CDTF">2023-02-08T16:11:00Z</dcterms:modified>
</cp:coreProperties>
</file>