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CC9B" w14:textId="77777777" w:rsidR="008A4D60" w:rsidRDefault="008A4D60" w:rsidP="008A4D60">
      <w:pPr>
        <w:jc w:val="center"/>
        <w:rPr>
          <w:b/>
          <w:bCs/>
          <w:sz w:val="36"/>
          <w:szCs w:val="36"/>
        </w:rPr>
      </w:pPr>
      <w:r w:rsidRPr="001C0FFE">
        <w:rPr>
          <w:b/>
          <w:bCs/>
          <w:sz w:val="36"/>
          <w:szCs w:val="36"/>
        </w:rPr>
        <w:t>PWCS Salary Upgrade Instructions</w:t>
      </w:r>
    </w:p>
    <w:p w14:paraId="50F43E4F" w14:textId="77777777" w:rsidR="008A4D60" w:rsidRPr="001C0FFE" w:rsidRDefault="008A4D60" w:rsidP="008A4D60">
      <w:pPr>
        <w:jc w:val="center"/>
        <w:rPr>
          <w:b/>
          <w:bCs/>
          <w:sz w:val="28"/>
          <w:szCs w:val="28"/>
        </w:rPr>
      </w:pPr>
      <w:r>
        <w:rPr>
          <w:b/>
          <w:bCs/>
          <w:sz w:val="28"/>
          <w:szCs w:val="28"/>
        </w:rPr>
        <w:t xml:space="preserve">Office of Certification </w:t>
      </w:r>
    </w:p>
    <w:p w14:paraId="45073B09" w14:textId="77777777" w:rsidR="008A4D60" w:rsidRDefault="008A4D60" w:rsidP="008A4D60">
      <w:pPr>
        <w:tabs>
          <w:tab w:val="right" w:pos="9936"/>
        </w:tabs>
        <w:rPr>
          <w:sz w:val="24"/>
          <w:szCs w:val="24"/>
        </w:rPr>
        <w:sectPr w:rsidR="008A4D60">
          <w:type w:val="continuous"/>
          <w:pgSz w:w="12240" w:h="15840"/>
          <w:pgMar w:top="450" w:right="1440" w:bottom="432" w:left="864" w:header="1440" w:footer="1440" w:gutter="0"/>
          <w:cols w:space="720"/>
        </w:sectPr>
      </w:pPr>
    </w:p>
    <w:p w14:paraId="4170960C" w14:textId="77777777" w:rsidR="008A4D60" w:rsidRPr="007778EE" w:rsidRDefault="000D194C" w:rsidP="000D194C">
      <w:pPr>
        <w:jc w:val="center"/>
        <w:rPr>
          <w:sz w:val="16"/>
          <w:szCs w:val="16"/>
        </w:rPr>
        <w:sectPr w:rsidR="008A4D60" w:rsidRPr="007778EE">
          <w:type w:val="continuous"/>
          <w:pgSz w:w="12240" w:h="15840"/>
          <w:pgMar w:top="450" w:right="1152" w:bottom="432" w:left="1152" w:header="1440" w:footer="1440" w:gutter="0"/>
          <w:cols w:space="720"/>
        </w:sectPr>
      </w:pPr>
      <w:r w:rsidRPr="000D194C">
        <w:rPr>
          <w:rFonts w:ascii="Tahoma" w:hAnsi="Tahoma" w:cs="Tahoma"/>
          <w:sz w:val="16"/>
          <w:szCs w:val="16"/>
          <w:highlight w:val="yellow"/>
        </w:rPr>
        <w:t xml:space="preserve">(Note: The Salary Upgrade Process does not apply to employees on the </w:t>
      </w:r>
      <w:proofErr w:type="gramStart"/>
      <w:r w:rsidRPr="000D194C">
        <w:rPr>
          <w:rFonts w:ascii="Tahoma" w:hAnsi="Tahoma" w:cs="Tahoma"/>
          <w:sz w:val="16"/>
          <w:szCs w:val="16"/>
          <w:highlight w:val="yellow"/>
        </w:rPr>
        <w:t>Administrative</w:t>
      </w:r>
      <w:proofErr w:type="gramEnd"/>
      <w:r w:rsidRPr="000D194C">
        <w:rPr>
          <w:rFonts w:ascii="Tahoma" w:hAnsi="Tahoma" w:cs="Tahoma"/>
          <w:sz w:val="16"/>
          <w:szCs w:val="16"/>
          <w:highlight w:val="yellow"/>
        </w:rPr>
        <w:t xml:space="preserve"> pay scale</w:t>
      </w:r>
    </w:p>
    <w:p w14:paraId="173912AB" w14:textId="77777777" w:rsidR="008A4D60" w:rsidRPr="00ED00A8" w:rsidRDefault="008A4D60" w:rsidP="008A4D60">
      <w:pPr>
        <w:tabs>
          <w:tab w:val="left" w:pos="433"/>
        </w:tabs>
        <w:jc w:val="both"/>
      </w:pPr>
      <w:r>
        <w:t>PWCS offers</w:t>
      </w:r>
      <w:r w:rsidRPr="00ED00A8">
        <w:t xml:space="preserve"> two Salary Upgrade Processes each school year. It is your responsibility to make sure all documentation required for your salary upgrade is received </w:t>
      </w:r>
      <w:r>
        <w:t>by the following deadline dates per Regulation 524</w:t>
      </w:r>
      <w:r w:rsidR="003F4AE2">
        <w:t>-4</w:t>
      </w:r>
    </w:p>
    <w:p w14:paraId="038DE877" w14:textId="77777777" w:rsidR="008A4D60" w:rsidRPr="001C0FFE" w:rsidRDefault="008A4D60" w:rsidP="008A4D60">
      <w:pPr>
        <w:tabs>
          <w:tab w:val="left" w:pos="433"/>
        </w:tabs>
        <w:jc w:val="both"/>
        <w:rPr>
          <w:b/>
          <w:bCs/>
          <w:sz w:val="16"/>
          <w:szCs w:val="16"/>
        </w:rPr>
      </w:pPr>
    </w:p>
    <w:p w14:paraId="761BD580" w14:textId="77777777" w:rsidR="008A4D60" w:rsidRDefault="008A4D60" w:rsidP="008A4D60">
      <w:pPr>
        <w:tabs>
          <w:tab w:val="left" w:pos="433"/>
        </w:tabs>
        <w:jc w:val="both"/>
        <w:rPr>
          <w:b/>
          <w:bCs/>
        </w:rPr>
      </w:pPr>
      <w:r>
        <w:rPr>
          <w:b/>
          <w:bCs/>
        </w:rPr>
        <w:t>To be effective the firs</w:t>
      </w:r>
      <w:r w:rsidR="00DB0E21">
        <w:rPr>
          <w:b/>
          <w:bCs/>
        </w:rPr>
        <w:t xml:space="preserve">t semester of the school year: </w:t>
      </w:r>
      <w:r>
        <w:rPr>
          <w:b/>
          <w:bCs/>
        </w:rPr>
        <w:t xml:space="preserve">due in the </w:t>
      </w:r>
      <w:r w:rsidR="00DB0E21">
        <w:rPr>
          <w:b/>
          <w:bCs/>
        </w:rPr>
        <w:t xml:space="preserve">PWCS </w:t>
      </w:r>
      <w:r>
        <w:rPr>
          <w:b/>
          <w:bCs/>
        </w:rPr>
        <w:t>Office of Certification by September 30</w:t>
      </w:r>
      <w:r w:rsidRPr="00765AA9">
        <w:rPr>
          <w:b/>
          <w:bCs/>
          <w:vertAlign w:val="superscript"/>
        </w:rPr>
        <w:t>th</w:t>
      </w:r>
    </w:p>
    <w:p w14:paraId="24DA7927" w14:textId="46346077" w:rsidR="008A4D60" w:rsidRDefault="008A4D60" w:rsidP="008A4D60">
      <w:pPr>
        <w:tabs>
          <w:tab w:val="left" w:pos="433"/>
        </w:tabs>
        <w:jc w:val="both"/>
        <w:rPr>
          <w:b/>
          <w:bCs/>
        </w:rPr>
      </w:pPr>
      <w:r>
        <w:rPr>
          <w:b/>
          <w:bCs/>
        </w:rPr>
        <w:t>To be effective the seco</w:t>
      </w:r>
      <w:r w:rsidR="00DB0E21">
        <w:rPr>
          <w:b/>
          <w:bCs/>
        </w:rPr>
        <w:t>nd semester of the school year:</w:t>
      </w:r>
      <w:r>
        <w:rPr>
          <w:b/>
          <w:bCs/>
        </w:rPr>
        <w:t xml:space="preserve"> due in the</w:t>
      </w:r>
      <w:r w:rsidR="00DB0E21">
        <w:rPr>
          <w:b/>
          <w:bCs/>
        </w:rPr>
        <w:t xml:space="preserve"> PWCS </w:t>
      </w:r>
      <w:r>
        <w:rPr>
          <w:b/>
          <w:bCs/>
        </w:rPr>
        <w:t>Office of Certification by January 31</w:t>
      </w:r>
      <w:r w:rsidRPr="00765AA9">
        <w:rPr>
          <w:b/>
          <w:bCs/>
          <w:vertAlign w:val="superscript"/>
        </w:rPr>
        <w:t>st</w:t>
      </w:r>
      <w:r>
        <w:rPr>
          <w:b/>
          <w:bCs/>
        </w:rPr>
        <w:t>.</w:t>
      </w:r>
    </w:p>
    <w:p w14:paraId="6C668523" w14:textId="77777777" w:rsidR="008A4D60" w:rsidRPr="001C0FFE" w:rsidRDefault="008A4D60" w:rsidP="008A4D60">
      <w:pPr>
        <w:tabs>
          <w:tab w:val="left" w:pos="433"/>
        </w:tabs>
        <w:jc w:val="both"/>
        <w:rPr>
          <w:b/>
          <w:bCs/>
          <w:sz w:val="16"/>
          <w:szCs w:val="16"/>
        </w:rPr>
      </w:pPr>
    </w:p>
    <w:p w14:paraId="340E83DB" w14:textId="5E3110B2" w:rsidR="008A4D60" w:rsidRPr="00923F49" w:rsidRDefault="008A4D60" w:rsidP="008A4D60">
      <w:pPr>
        <w:widowControl/>
      </w:pPr>
      <w:r w:rsidRPr="00ED00A8">
        <w:rPr>
          <w:b/>
          <w:bCs/>
          <w:u w:val="single"/>
        </w:rPr>
        <w:t xml:space="preserve">Send your Salary </w:t>
      </w:r>
      <w:r>
        <w:rPr>
          <w:b/>
          <w:bCs/>
          <w:u w:val="single"/>
        </w:rPr>
        <w:t>U</w:t>
      </w:r>
      <w:r w:rsidRPr="00ED00A8">
        <w:rPr>
          <w:b/>
          <w:bCs/>
          <w:u w:val="single"/>
        </w:rPr>
        <w:t>pgrade packets in as early as possible.</w:t>
      </w:r>
      <w:r w:rsidRPr="00923F49">
        <w:rPr>
          <w:b/>
          <w:bCs/>
        </w:rPr>
        <w:t xml:space="preserve"> </w:t>
      </w:r>
      <w:r w:rsidRPr="00923F49">
        <w:t xml:space="preserve">Upon approval, the new salary rate will be reflected </w:t>
      </w:r>
      <w:r>
        <w:t>as follows:</w:t>
      </w:r>
    </w:p>
    <w:p w14:paraId="2BE53104" w14:textId="77777777" w:rsidR="008A4D60" w:rsidRPr="00923F49" w:rsidRDefault="008A4D60" w:rsidP="008A4D60">
      <w:pPr>
        <w:widowControl/>
      </w:pPr>
      <w:r w:rsidRPr="00923F49">
        <w:t xml:space="preserve">•Approved July 1 - Sept 30, reflected on your first pay for </w:t>
      </w:r>
      <w:proofErr w:type="gramStart"/>
      <w:r>
        <w:t>current</w:t>
      </w:r>
      <w:proofErr w:type="gramEnd"/>
      <w:r w:rsidRPr="00923F49">
        <w:t xml:space="preserve"> fiscal year or the pay period after your salary upgrade is</w:t>
      </w:r>
      <w:r>
        <w:t xml:space="preserve"> </w:t>
      </w:r>
      <w:r w:rsidRPr="00923F49">
        <w:t>approved.</w:t>
      </w:r>
    </w:p>
    <w:p w14:paraId="129632BC" w14:textId="77777777" w:rsidR="008A4D60" w:rsidRPr="00923F49" w:rsidRDefault="008A4D60" w:rsidP="008A4D60">
      <w:pPr>
        <w:widowControl/>
      </w:pPr>
      <w:r>
        <w:t>•</w:t>
      </w:r>
      <w:r w:rsidRPr="00923F49">
        <w:t xml:space="preserve">Approved October 1 - January 31, reflected on the February 15 or </w:t>
      </w:r>
      <w:r>
        <w:t xml:space="preserve">February </w:t>
      </w:r>
      <w:r w:rsidRPr="00923F49">
        <w:t>28 pay period.</w:t>
      </w:r>
    </w:p>
    <w:p w14:paraId="27250654" w14:textId="77777777" w:rsidR="008A4D60" w:rsidRPr="00923F49" w:rsidRDefault="008A4D60" w:rsidP="008A4D60">
      <w:pPr>
        <w:widowControl/>
      </w:pPr>
      <w:r w:rsidRPr="00923F49">
        <w:t>•Approved February 1 - June 30, reflected on your first pay period of the next fiscal year.</w:t>
      </w:r>
    </w:p>
    <w:p w14:paraId="5270888D" w14:textId="77777777" w:rsidR="008A4D60" w:rsidRPr="00146676" w:rsidRDefault="008A4D60" w:rsidP="008A4D60">
      <w:pPr>
        <w:tabs>
          <w:tab w:val="left" w:pos="433"/>
        </w:tabs>
        <w:jc w:val="both"/>
        <w:rPr>
          <w:b/>
          <w:bCs/>
          <w:sz w:val="12"/>
          <w:szCs w:val="12"/>
        </w:rPr>
      </w:pPr>
    </w:p>
    <w:p w14:paraId="4233605D" w14:textId="77777777" w:rsidR="007B257B" w:rsidRPr="00095F15" w:rsidRDefault="007B257B" w:rsidP="007B257B">
      <w:pPr>
        <w:tabs>
          <w:tab w:val="left" w:pos="433"/>
        </w:tabs>
        <w:rPr>
          <w:sz w:val="24"/>
          <w:szCs w:val="24"/>
        </w:rPr>
      </w:pPr>
      <w:r w:rsidRPr="007B257B">
        <w:rPr>
          <w:b/>
        </w:rPr>
        <w:t xml:space="preserve">Note: </w:t>
      </w:r>
      <w:r w:rsidR="00765789" w:rsidRPr="007B257B">
        <w:rPr>
          <w:b/>
        </w:rPr>
        <w:t>A valid Virginia teaching or State Board License is required for all salary upgrade requests.</w:t>
      </w:r>
      <w:r w:rsidRPr="007B257B">
        <w:br/>
        <w:t>Salary Upgrade Requests should include the following as indicated for each salary upgrade</w:t>
      </w:r>
      <w:r w:rsidRPr="00095F15">
        <w:rPr>
          <w:sz w:val="24"/>
          <w:szCs w:val="24"/>
        </w:rPr>
        <w:t>:</w:t>
      </w:r>
    </w:p>
    <w:p w14:paraId="4804B324" w14:textId="77777777" w:rsidR="008A4D60" w:rsidRPr="00146676" w:rsidRDefault="008A4D60" w:rsidP="008A4D60">
      <w:pPr>
        <w:tabs>
          <w:tab w:val="left" w:pos="433"/>
        </w:tabs>
        <w:jc w:val="both"/>
        <w:rPr>
          <w:sz w:val="12"/>
          <w:szCs w:val="12"/>
        </w:rPr>
      </w:pPr>
    </w:p>
    <w:p w14:paraId="7759405F" w14:textId="77777777" w:rsidR="008A4D60" w:rsidRDefault="008A4D60" w:rsidP="008A4D60">
      <w:pPr>
        <w:tabs>
          <w:tab w:val="left" w:pos="433"/>
        </w:tabs>
        <w:jc w:val="both"/>
        <w:rPr>
          <w:b/>
          <w:bCs/>
          <w:u w:val="single"/>
        </w:rPr>
      </w:pPr>
      <w:r>
        <w:rPr>
          <w:b/>
          <w:bCs/>
          <w:u w:val="single"/>
        </w:rPr>
        <w:t>Bachelor's degree plus 15 semester hour</w:t>
      </w:r>
      <w:r w:rsidR="00765789">
        <w:rPr>
          <w:b/>
          <w:bCs/>
          <w:u w:val="single"/>
        </w:rPr>
        <w:t xml:space="preserve"> credits</w:t>
      </w:r>
    </w:p>
    <w:p w14:paraId="3607639D" w14:textId="77777777" w:rsidR="008A4D60" w:rsidRPr="007778EE" w:rsidRDefault="008A4D60" w:rsidP="008A4D60">
      <w:pPr>
        <w:tabs>
          <w:tab w:val="left" w:pos="433"/>
        </w:tabs>
        <w:jc w:val="both"/>
        <w:rPr>
          <w:b/>
          <w:bCs/>
          <w:sz w:val="16"/>
          <w:szCs w:val="16"/>
          <w:u w:val="single"/>
        </w:rPr>
      </w:pPr>
    </w:p>
    <w:p w14:paraId="5485557A" w14:textId="77777777" w:rsidR="008A4D60" w:rsidRDefault="008A4D60" w:rsidP="008A4D60">
      <w:pPr>
        <w:numPr>
          <w:ilvl w:val="0"/>
          <w:numId w:val="1"/>
        </w:numPr>
        <w:tabs>
          <w:tab w:val="left" w:pos="433"/>
        </w:tabs>
        <w:jc w:val="both"/>
      </w:pPr>
      <w:r>
        <w:t>Completed Salary Upgrade Form (You must list each course on the Salary Upgrade Form)</w:t>
      </w:r>
    </w:p>
    <w:p w14:paraId="1A2D0230" w14:textId="77777777" w:rsidR="003F4AE2" w:rsidRDefault="008A4D60" w:rsidP="008A4D60">
      <w:pPr>
        <w:pStyle w:val="BodyTextIndent"/>
        <w:numPr>
          <w:ilvl w:val="0"/>
          <w:numId w:val="2"/>
        </w:numPr>
        <w:tabs>
          <w:tab w:val="clear" w:pos="433"/>
          <w:tab w:val="left" w:pos="450"/>
        </w:tabs>
      </w:pPr>
      <w:r>
        <w:t>Unofficial</w:t>
      </w:r>
      <w:r w:rsidR="003F4AE2">
        <w:t xml:space="preserve"> </w:t>
      </w:r>
      <w:r>
        <w:t xml:space="preserve">transcripts of the completed 15 semester graduate </w:t>
      </w:r>
      <w:r w:rsidR="003F4AE2">
        <w:t xml:space="preserve">or undergraduate semester credit </w:t>
      </w:r>
      <w:r>
        <w:t xml:space="preserve">hours </w:t>
      </w:r>
    </w:p>
    <w:p w14:paraId="4BB9AF3F" w14:textId="77777777" w:rsidR="003F4AE2" w:rsidRDefault="003F4AE2" w:rsidP="008A4D60">
      <w:pPr>
        <w:pStyle w:val="BodyTextIndent"/>
        <w:numPr>
          <w:ilvl w:val="0"/>
          <w:numId w:val="2"/>
        </w:numPr>
        <w:tabs>
          <w:tab w:val="clear" w:pos="433"/>
          <w:tab w:val="left" w:pos="450"/>
        </w:tabs>
      </w:pPr>
      <w:r>
        <w:t>The 15 credit hours do not include courses that were used to meet the requirements of the bachelor’s degree</w:t>
      </w:r>
      <w:r w:rsidR="00765789">
        <w:t>. Credit hours must have been earned after the degree was awarded or be supported by evidence that the courses were not used to meet the requirements of the bachelor’s degree.</w:t>
      </w:r>
    </w:p>
    <w:p w14:paraId="2D84EC7D" w14:textId="2E9D55A5" w:rsidR="008A4D60" w:rsidRDefault="006B71CD" w:rsidP="008A4D60">
      <w:pPr>
        <w:pStyle w:val="BodyTextIndent"/>
        <w:numPr>
          <w:ilvl w:val="0"/>
          <w:numId w:val="2"/>
        </w:numPr>
        <w:tabs>
          <w:tab w:val="clear" w:pos="433"/>
          <w:tab w:val="left" w:pos="450"/>
        </w:tabs>
      </w:pPr>
      <w:r>
        <w:t>S</w:t>
      </w:r>
      <w:r w:rsidR="00146676">
        <w:t xml:space="preserve">can and </w:t>
      </w:r>
      <w:proofErr w:type="gramStart"/>
      <w:r w:rsidR="00146676">
        <w:t>send</w:t>
      </w:r>
      <w:proofErr w:type="gramEnd"/>
      <w:r w:rsidR="00146676">
        <w:t xml:space="preserve"> to your Licensure Specialist as indicated below</w:t>
      </w:r>
    </w:p>
    <w:p w14:paraId="5F7140C3" w14:textId="77777777" w:rsidR="008A4D60" w:rsidRPr="00146676" w:rsidRDefault="008A4D60" w:rsidP="008A4D60">
      <w:pPr>
        <w:tabs>
          <w:tab w:val="left" w:pos="433"/>
        </w:tabs>
        <w:ind w:left="720"/>
        <w:jc w:val="both"/>
        <w:rPr>
          <w:sz w:val="12"/>
          <w:szCs w:val="12"/>
        </w:rPr>
      </w:pPr>
    </w:p>
    <w:p w14:paraId="16CE7260" w14:textId="77777777" w:rsidR="008A4D60" w:rsidRDefault="008A4D60" w:rsidP="008A4D60">
      <w:pPr>
        <w:tabs>
          <w:tab w:val="left" w:pos="433"/>
        </w:tabs>
        <w:jc w:val="both"/>
        <w:rPr>
          <w:b/>
          <w:bCs/>
          <w:u w:val="single"/>
        </w:rPr>
      </w:pPr>
      <w:r>
        <w:rPr>
          <w:b/>
          <w:bCs/>
          <w:u w:val="single"/>
        </w:rPr>
        <w:t>Master's degree:</w:t>
      </w:r>
    </w:p>
    <w:p w14:paraId="0906982E" w14:textId="77777777" w:rsidR="008A4D60" w:rsidRPr="00146676" w:rsidRDefault="008A4D60" w:rsidP="008A4D60">
      <w:pPr>
        <w:tabs>
          <w:tab w:val="left" w:pos="433"/>
        </w:tabs>
        <w:jc w:val="both"/>
        <w:rPr>
          <w:b/>
          <w:bCs/>
          <w:sz w:val="12"/>
          <w:szCs w:val="12"/>
          <w:u w:val="single"/>
        </w:rPr>
      </w:pPr>
    </w:p>
    <w:p w14:paraId="5D08E53D" w14:textId="77777777" w:rsidR="008A4D60" w:rsidRDefault="008A4D60" w:rsidP="008A4D60">
      <w:pPr>
        <w:numPr>
          <w:ilvl w:val="0"/>
          <w:numId w:val="3"/>
        </w:numPr>
        <w:tabs>
          <w:tab w:val="left" w:pos="433"/>
        </w:tabs>
        <w:jc w:val="both"/>
      </w:pPr>
      <w:r w:rsidRPr="00CA7824">
        <w:t>Completed Salary Upgrade Form</w:t>
      </w:r>
    </w:p>
    <w:p w14:paraId="394F4EC5" w14:textId="35163BE5" w:rsidR="00CA7824" w:rsidRPr="00CA7824" w:rsidRDefault="00CA7824" w:rsidP="008A4D60">
      <w:pPr>
        <w:numPr>
          <w:ilvl w:val="0"/>
          <w:numId w:val="3"/>
        </w:numPr>
        <w:tabs>
          <w:tab w:val="left" w:pos="433"/>
        </w:tabs>
        <w:jc w:val="both"/>
      </w:pPr>
      <w:r w:rsidRPr="00CA7824">
        <w:rPr>
          <w:rFonts w:eastAsia="Tahoma"/>
          <w:b/>
          <w:bCs/>
        </w:rPr>
        <w:t>Official Transcripts</w:t>
      </w:r>
      <w:r w:rsidRPr="00CA7824">
        <w:rPr>
          <w:rFonts w:eastAsia="Tahoma"/>
        </w:rPr>
        <w:t xml:space="preserve"> – Order transcripts from the college, university or institution and </w:t>
      </w:r>
      <w:r w:rsidRPr="00CA7824">
        <w:rPr>
          <w:rFonts w:eastAsia="Tahoma"/>
          <w:u w:val="single"/>
        </w:rPr>
        <w:t>request they be sent to your home address</w:t>
      </w:r>
      <w:r w:rsidR="001D6036">
        <w:rPr>
          <w:rFonts w:eastAsia="Tahoma"/>
          <w:u w:val="single"/>
        </w:rPr>
        <w:t xml:space="preserve"> or emailed directly to your licensure specialist from the college/university.</w:t>
      </w:r>
      <w:r w:rsidR="001D6036">
        <w:rPr>
          <w:rFonts w:eastAsia="Tahoma"/>
        </w:rPr>
        <w:t xml:space="preserve">  </w:t>
      </w:r>
      <w:r w:rsidRPr="00CA7824">
        <w:rPr>
          <w:color w:val="000000"/>
          <w:shd w:val="clear" w:color="auto" w:fill="FFFFFF"/>
        </w:rPr>
        <w:t xml:space="preserve">IMPORTANT: Use caution when ordering transcripts. Official transcripts with a stamp or seal </w:t>
      </w:r>
      <w:proofErr w:type="gramStart"/>
      <w:r w:rsidRPr="00CA7824">
        <w:rPr>
          <w:color w:val="000000"/>
          <w:shd w:val="clear" w:color="auto" w:fill="FFFFFF"/>
        </w:rPr>
        <w:t>is</w:t>
      </w:r>
      <w:proofErr w:type="gramEnd"/>
      <w:r w:rsidRPr="00CA7824">
        <w:rPr>
          <w:color w:val="000000"/>
          <w:shd w:val="clear" w:color="auto" w:fill="FFFFFF"/>
        </w:rPr>
        <w:t xml:space="preserve"> required. Some institutions contract with other companies (third party) to issue official transcripts. The transcripts may be accepted if received in sealed envelopes. Placement records sent from colleges, electronic transcripts, grade reports, PDFs, photocopies, and student printouts of transcripts will </w:t>
      </w:r>
      <w:r w:rsidRPr="00CA7824">
        <w:rPr>
          <w:b/>
          <w:color w:val="000000"/>
          <w:u w:val="single"/>
          <w:shd w:val="clear" w:color="auto" w:fill="FFFFFF"/>
        </w:rPr>
        <w:t>not</w:t>
      </w:r>
      <w:r w:rsidRPr="00CA7824">
        <w:rPr>
          <w:color w:val="000000"/>
          <w:shd w:val="clear" w:color="auto" w:fill="FFFFFF"/>
        </w:rPr>
        <w:t xml:space="preserve"> be accepted.</w:t>
      </w:r>
    </w:p>
    <w:p w14:paraId="328DADD7" w14:textId="77777777" w:rsidR="008A4D60" w:rsidRPr="00CA7824" w:rsidRDefault="008A4D60" w:rsidP="008A4D60">
      <w:pPr>
        <w:numPr>
          <w:ilvl w:val="0"/>
          <w:numId w:val="3"/>
        </w:numPr>
        <w:tabs>
          <w:tab w:val="left" w:pos="433"/>
        </w:tabs>
        <w:jc w:val="both"/>
      </w:pPr>
      <w:r w:rsidRPr="00CA7824">
        <w:rPr>
          <w:b/>
          <w:bCs/>
        </w:rPr>
        <w:t>$25 fee payable to Treasurer of Virginia to add Master</w:t>
      </w:r>
      <w:r w:rsidR="00DF2541">
        <w:rPr>
          <w:b/>
          <w:bCs/>
        </w:rPr>
        <w:t>’s</w:t>
      </w:r>
      <w:r w:rsidRPr="00CA7824">
        <w:rPr>
          <w:b/>
          <w:bCs/>
        </w:rPr>
        <w:t xml:space="preserve"> to your teaching license if applicable – use only blue or black ink</w:t>
      </w:r>
    </w:p>
    <w:p w14:paraId="0052D585" w14:textId="77777777" w:rsidR="008A4D60" w:rsidRPr="00CA7824" w:rsidRDefault="008A4D60" w:rsidP="008A4D60">
      <w:pPr>
        <w:numPr>
          <w:ilvl w:val="0"/>
          <w:numId w:val="3"/>
        </w:numPr>
        <w:tabs>
          <w:tab w:val="left" w:pos="433"/>
        </w:tabs>
        <w:jc w:val="both"/>
      </w:pPr>
      <w:r w:rsidRPr="00CA7824">
        <w:t>Make a copy of your salary upgrade packet for your records</w:t>
      </w:r>
    </w:p>
    <w:p w14:paraId="04D5FC94" w14:textId="77777777" w:rsidR="008A4D60" w:rsidRPr="00CA7824" w:rsidRDefault="008A4D60" w:rsidP="008A4D60">
      <w:pPr>
        <w:numPr>
          <w:ilvl w:val="0"/>
          <w:numId w:val="3"/>
        </w:numPr>
        <w:tabs>
          <w:tab w:val="left" w:pos="433"/>
        </w:tabs>
        <w:jc w:val="both"/>
      </w:pPr>
      <w:r w:rsidRPr="00CA7824">
        <w:t xml:space="preserve">Send via US Mail or courier your Salary Upgrade Packet to the </w:t>
      </w:r>
      <w:r w:rsidR="00CA7824">
        <w:t xml:space="preserve">PWCS, </w:t>
      </w:r>
      <w:r w:rsidRPr="00CA7824">
        <w:t>Office of Certification, Attn: Licensure Specialist</w:t>
      </w:r>
    </w:p>
    <w:p w14:paraId="20476228" w14:textId="77777777" w:rsidR="008A4D60" w:rsidRPr="00CA7824" w:rsidRDefault="008A4D60" w:rsidP="008A4D60">
      <w:pPr>
        <w:tabs>
          <w:tab w:val="left" w:pos="433"/>
        </w:tabs>
        <w:jc w:val="both"/>
      </w:pPr>
    </w:p>
    <w:p w14:paraId="6D8D56B5" w14:textId="77777777" w:rsidR="008A4D60" w:rsidRPr="00CA7824" w:rsidRDefault="008A4D60" w:rsidP="008A4D60">
      <w:pPr>
        <w:tabs>
          <w:tab w:val="left" w:pos="433"/>
        </w:tabs>
        <w:jc w:val="both"/>
        <w:rPr>
          <w:b/>
          <w:bCs/>
          <w:u w:val="single"/>
        </w:rPr>
      </w:pPr>
      <w:r w:rsidRPr="00CA7824">
        <w:rPr>
          <w:b/>
          <w:bCs/>
          <w:u w:val="single"/>
        </w:rPr>
        <w:t>Master's</w:t>
      </w:r>
      <w:r w:rsidR="00765789">
        <w:rPr>
          <w:b/>
          <w:bCs/>
          <w:u w:val="single"/>
        </w:rPr>
        <w:t xml:space="preserve"> degree</w:t>
      </w:r>
      <w:r w:rsidRPr="00CA7824">
        <w:rPr>
          <w:b/>
          <w:bCs/>
          <w:u w:val="single"/>
        </w:rPr>
        <w:t xml:space="preserve"> + 30 </w:t>
      </w:r>
      <w:proofErr w:type="gramStart"/>
      <w:r w:rsidRPr="00CA7824">
        <w:rPr>
          <w:b/>
          <w:bCs/>
          <w:u w:val="single"/>
        </w:rPr>
        <w:t>semester hour</w:t>
      </w:r>
      <w:proofErr w:type="gramEnd"/>
      <w:r w:rsidR="00765789">
        <w:rPr>
          <w:b/>
          <w:bCs/>
          <w:u w:val="single"/>
        </w:rPr>
        <w:t xml:space="preserve"> credits</w:t>
      </w:r>
      <w:r w:rsidRPr="00CA7824">
        <w:rPr>
          <w:b/>
          <w:bCs/>
          <w:u w:val="single"/>
        </w:rPr>
        <w:t>:</w:t>
      </w:r>
    </w:p>
    <w:p w14:paraId="62443DEC" w14:textId="77777777" w:rsidR="008A4D60" w:rsidRPr="00146676" w:rsidRDefault="008A4D60" w:rsidP="008A4D60">
      <w:pPr>
        <w:tabs>
          <w:tab w:val="left" w:pos="433"/>
        </w:tabs>
        <w:jc w:val="both"/>
        <w:rPr>
          <w:sz w:val="12"/>
          <w:szCs w:val="12"/>
        </w:rPr>
      </w:pPr>
      <w:r>
        <w:tab/>
      </w:r>
    </w:p>
    <w:p w14:paraId="6F0878FF" w14:textId="77777777" w:rsidR="008A4D60" w:rsidRDefault="008A4D60" w:rsidP="008A4D60">
      <w:pPr>
        <w:numPr>
          <w:ilvl w:val="0"/>
          <w:numId w:val="4"/>
        </w:numPr>
        <w:tabs>
          <w:tab w:val="left" w:pos="433"/>
        </w:tabs>
        <w:jc w:val="both"/>
      </w:pPr>
      <w:r>
        <w:t>Completed Salary Upgrade Form (You must list each course on the Salary Upgrade Form)</w:t>
      </w:r>
    </w:p>
    <w:p w14:paraId="3316CEEA" w14:textId="77777777" w:rsidR="003F4AE2" w:rsidRPr="003F4AE2" w:rsidRDefault="008A4D60" w:rsidP="00146676">
      <w:pPr>
        <w:pStyle w:val="BodyTextIndent"/>
        <w:numPr>
          <w:ilvl w:val="0"/>
          <w:numId w:val="2"/>
        </w:numPr>
        <w:tabs>
          <w:tab w:val="clear" w:pos="433"/>
          <w:tab w:val="left" w:pos="450"/>
        </w:tabs>
      </w:pPr>
      <w:r>
        <w:t xml:space="preserve">Unofficial transcripts </w:t>
      </w:r>
      <w:r w:rsidR="00765789">
        <w:t xml:space="preserve">with conferral of the </w:t>
      </w:r>
      <w:proofErr w:type="gramStart"/>
      <w:r w:rsidR="00765789">
        <w:t>Master</w:t>
      </w:r>
      <w:r w:rsidR="007B257B">
        <w:t>’s</w:t>
      </w:r>
      <w:proofErr w:type="gramEnd"/>
      <w:r w:rsidR="00765789">
        <w:t xml:space="preserve"> degree, plus 30 </w:t>
      </w:r>
      <w:r w:rsidRPr="00765789">
        <w:t>graduate</w:t>
      </w:r>
      <w:r w:rsidR="003F4AE2" w:rsidRPr="00765789">
        <w:t xml:space="preserve"> or undergraduate semester</w:t>
      </w:r>
      <w:r w:rsidRPr="00765789">
        <w:t xml:space="preserve"> </w:t>
      </w:r>
      <w:r w:rsidR="00A12C8A" w:rsidRPr="00765789">
        <w:t xml:space="preserve">credit </w:t>
      </w:r>
      <w:r w:rsidR="00765789" w:rsidRPr="00765789">
        <w:t>hours</w:t>
      </w:r>
    </w:p>
    <w:p w14:paraId="0D0CBFA7" w14:textId="77777777" w:rsidR="00765789" w:rsidRPr="00765789" w:rsidRDefault="003F4AE2" w:rsidP="00146676">
      <w:pPr>
        <w:pStyle w:val="BodyTextIndent"/>
        <w:numPr>
          <w:ilvl w:val="0"/>
          <w:numId w:val="2"/>
        </w:numPr>
        <w:tabs>
          <w:tab w:val="clear" w:pos="433"/>
          <w:tab w:val="left" w:pos="450"/>
        </w:tabs>
      </w:pPr>
      <w:r w:rsidRPr="00765789">
        <w:t xml:space="preserve">The 30 credit hours do not include courses used to meet the requirements of the </w:t>
      </w:r>
      <w:proofErr w:type="gramStart"/>
      <w:r w:rsidRPr="00765789">
        <w:t>Bachelor’s or Master’s</w:t>
      </w:r>
      <w:proofErr w:type="gramEnd"/>
      <w:r w:rsidR="00765789" w:rsidRPr="00765789">
        <w:t xml:space="preserve"> Degree</w:t>
      </w:r>
      <w:r w:rsidR="007B257B">
        <w:t>. Credit hours must have been earned after the degree was awarded or be supported by evidence that the courses were not used to meet the requirements of the bachelor’s or master’s degree</w:t>
      </w:r>
    </w:p>
    <w:p w14:paraId="3D211893" w14:textId="657F3B41" w:rsidR="00146676" w:rsidRDefault="006B71CD" w:rsidP="00146676">
      <w:pPr>
        <w:pStyle w:val="BodyTextIndent"/>
        <w:numPr>
          <w:ilvl w:val="0"/>
          <w:numId w:val="2"/>
        </w:numPr>
        <w:tabs>
          <w:tab w:val="clear" w:pos="433"/>
          <w:tab w:val="left" w:pos="450"/>
        </w:tabs>
      </w:pPr>
      <w:r>
        <w:t>S</w:t>
      </w:r>
      <w:r w:rsidR="00146676">
        <w:t xml:space="preserve">can and </w:t>
      </w:r>
      <w:proofErr w:type="gramStart"/>
      <w:r w:rsidR="00146676">
        <w:t>send</w:t>
      </w:r>
      <w:proofErr w:type="gramEnd"/>
      <w:r w:rsidR="00146676">
        <w:t xml:space="preserve"> to your Licensure Specialist as indicated below.</w:t>
      </w:r>
    </w:p>
    <w:p w14:paraId="39B88E01" w14:textId="77777777" w:rsidR="008A4D60" w:rsidRPr="00146676" w:rsidRDefault="008A4D60" w:rsidP="008A4D60">
      <w:pPr>
        <w:tabs>
          <w:tab w:val="left" w:pos="433"/>
        </w:tabs>
        <w:ind w:left="624"/>
        <w:jc w:val="both"/>
        <w:rPr>
          <w:sz w:val="12"/>
          <w:szCs w:val="12"/>
        </w:rPr>
      </w:pPr>
    </w:p>
    <w:p w14:paraId="782C8497" w14:textId="77777777" w:rsidR="008A4D60" w:rsidRDefault="008A4D60" w:rsidP="008A4D60">
      <w:pPr>
        <w:tabs>
          <w:tab w:val="left" w:pos="433"/>
        </w:tabs>
        <w:jc w:val="both"/>
        <w:rPr>
          <w:b/>
          <w:bCs/>
          <w:u w:val="single"/>
        </w:rPr>
      </w:pPr>
      <w:r w:rsidRPr="007D693C">
        <w:rPr>
          <w:b/>
          <w:bCs/>
          <w:u w:val="single"/>
        </w:rPr>
        <w:t>Doctoral</w:t>
      </w:r>
      <w:r>
        <w:rPr>
          <w:b/>
          <w:bCs/>
          <w:u w:val="single"/>
        </w:rPr>
        <w:t xml:space="preserve"> </w:t>
      </w:r>
      <w:r w:rsidR="00765789">
        <w:rPr>
          <w:b/>
          <w:bCs/>
          <w:u w:val="single"/>
        </w:rPr>
        <w:t>degree (includes Juris Doctorate)</w:t>
      </w:r>
    </w:p>
    <w:p w14:paraId="5EE798F4" w14:textId="77777777" w:rsidR="008A4D60" w:rsidRPr="00146676" w:rsidRDefault="008A4D60" w:rsidP="008A4D60">
      <w:pPr>
        <w:tabs>
          <w:tab w:val="left" w:pos="433"/>
        </w:tabs>
        <w:jc w:val="both"/>
        <w:rPr>
          <w:b/>
          <w:bCs/>
          <w:sz w:val="12"/>
          <w:szCs w:val="12"/>
          <w:u w:val="single"/>
        </w:rPr>
      </w:pPr>
    </w:p>
    <w:p w14:paraId="75E3AB78" w14:textId="77777777" w:rsidR="008A4D60" w:rsidRDefault="008A4D60" w:rsidP="008A4D60">
      <w:pPr>
        <w:numPr>
          <w:ilvl w:val="0"/>
          <w:numId w:val="3"/>
        </w:numPr>
        <w:tabs>
          <w:tab w:val="left" w:pos="433"/>
        </w:tabs>
        <w:jc w:val="both"/>
      </w:pPr>
      <w:r w:rsidRPr="00CA7824">
        <w:t>Completed Salary Upgrade Form</w:t>
      </w:r>
    </w:p>
    <w:p w14:paraId="3A360AD6" w14:textId="1BC18439" w:rsidR="00CA7824" w:rsidRPr="00CA7824" w:rsidRDefault="00CA7824" w:rsidP="008A4D60">
      <w:pPr>
        <w:numPr>
          <w:ilvl w:val="0"/>
          <w:numId w:val="3"/>
        </w:numPr>
        <w:tabs>
          <w:tab w:val="left" w:pos="433"/>
        </w:tabs>
        <w:jc w:val="both"/>
      </w:pPr>
      <w:r w:rsidRPr="00CA7824">
        <w:rPr>
          <w:rFonts w:eastAsia="Tahoma"/>
          <w:b/>
          <w:bCs/>
        </w:rPr>
        <w:t>Official Transcripts</w:t>
      </w:r>
      <w:r w:rsidRPr="00CA7824">
        <w:rPr>
          <w:rFonts w:eastAsia="Tahoma"/>
        </w:rPr>
        <w:t xml:space="preserve"> – Order transcripts from the college, university or institution and </w:t>
      </w:r>
      <w:r w:rsidRPr="00CA7824">
        <w:rPr>
          <w:rFonts w:eastAsia="Tahoma"/>
          <w:u w:val="single"/>
        </w:rPr>
        <w:t>request they be sent to your home address</w:t>
      </w:r>
      <w:r w:rsidR="001D6036">
        <w:rPr>
          <w:rFonts w:eastAsia="Tahoma"/>
          <w:u w:val="single"/>
        </w:rPr>
        <w:t xml:space="preserve"> or emailed directly to your licensure specialist from the college/university</w:t>
      </w:r>
      <w:r w:rsidRPr="00CA7824">
        <w:rPr>
          <w:rFonts w:eastAsia="Tahoma"/>
          <w:u w:val="single"/>
        </w:rPr>
        <w:t>.</w:t>
      </w:r>
      <w:r w:rsidRPr="00CA7824">
        <w:rPr>
          <w:rFonts w:eastAsia="Tahoma"/>
        </w:rPr>
        <w:t> </w:t>
      </w:r>
      <w:r w:rsidRPr="00CA7824">
        <w:rPr>
          <w:color w:val="000000"/>
          <w:shd w:val="clear" w:color="auto" w:fill="FFFFFF"/>
        </w:rPr>
        <w:t xml:space="preserve">IMPORTANT: Use caution when ordering transcripts. Official transcripts with a stamp or seal </w:t>
      </w:r>
      <w:proofErr w:type="gramStart"/>
      <w:r w:rsidRPr="00CA7824">
        <w:rPr>
          <w:color w:val="000000"/>
          <w:shd w:val="clear" w:color="auto" w:fill="FFFFFF"/>
        </w:rPr>
        <w:t>is</w:t>
      </w:r>
      <w:proofErr w:type="gramEnd"/>
      <w:r w:rsidRPr="00CA7824">
        <w:rPr>
          <w:color w:val="000000"/>
          <w:shd w:val="clear" w:color="auto" w:fill="FFFFFF"/>
        </w:rPr>
        <w:t xml:space="preserve"> required. Some institutions contract with other companies (third party) to issue official transcripts. The transcripts may be accepted if received in sealed envelopes. Placement records sent from colleges, electronic transcripts, grade reports, PDFs, photocopies, and student printouts of transcripts will </w:t>
      </w:r>
      <w:r w:rsidRPr="00CA7824">
        <w:rPr>
          <w:b/>
          <w:color w:val="000000"/>
          <w:u w:val="single"/>
          <w:shd w:val="clear" w:color="auto" w:fill="FFFFFF"/>
        </w:rPr>
        <w:t>not</w:t>
      </w:r>
      <w:r w:rsidRPr="00CA7824">
        <w:rPr>
          <w:color w:val="000000"/>
          <w:shd w:val="clear" w:color="auto" w:fill="FFFFFF"/>
        </w:rPr>
        <w:t xml:space="preserve"> be accepted.</w:t>
      </w:r>
    </w:p>
    <w:p w14:paraId="464A917A" w14:textId="77777777" w:rsidR="008A4D60" w:rsidRPr="00CA7824" w:rsidRDefault="008A4D60" w:rsidP="008A4D60">
      <w:pPr>
        <w:numPr>
          <w:ilvl w:val="0"/>
          <w:numId w:val="3"/>
        </w:numPr>
        <w:tabs>
          <w:tab w:val="left" w:pos="433"/>
        </w:tabs>
        <w:jc w:val="both"/>
      </w:pPr>
      <w:r w:rsidRPr="00CA7824">
        <w:rPr>
          <w:b/>
          <w:bCs/>
        </w:rPr>
        <w:t>$25 fee payable to Treasurer of Virginia to add Doctorate to your teaching license if applicable. Use blue or black ink</w:t>
      </w:r>
    </w:p>
    <w:p w14:paraId="35BBD814" w14:textId="77777777" w:rsidR="008A4D60" w:rsidRPr="00CA7824" w:rsidRDefault="008A4D60" w:rsidP="008A4D60">
      <w:pPr>
        <w:numPr>
          <w:ilvl w:val="0"/>
          <w:numId w:val="3"/>
        </w:numPr>
        <w:tabs>
          <w:tab w:val="left" w:pos="433"/>
        </w:tabs>
        <w:jc w:val="both"/>
      </w:pPr>
      <w:r w:rsidRPr="00CA7824">
        <w:t>Make a copy of your salary upgrade packet for your records</w:t>
      </w:r>
    </w:p>
    <w:p w14:paraId="025D3A2E" w14:textId="77777777" w:rsidR="008A4D60" w:rsidRPr="00CA7824" w:rsidRDefault="008A4D60" w:rsidP="008A4D60">
      <w:pPr>
        <w:numPr>
          <w:ilvl w:val="0"/>
          <w:numId w:val="3"/>
        </w:numPr>
        <w:tabs>
          <w:tab w:val="left" w:pos="433"/>
        </w:tabs>
        <w:jc w:val="both"/>
      </w:pPr>
      <w:r w:rsidRPr="00CA7824">
        <w:t>Send via US Mail or courier your Salary Upgrade Packet to the Office of Certification, Attn: Licensure Specialist</w:t>
      </w:r>
    </w:p>
    <w:p w14:paraId="4D8DB20E" w14:textId="77777777" w:rsidR="008A4D60" w:rsidRPr="00146676" w:rsidRDefault="008A4D60" w:rsidP="008A4D60">
      <w:pPr>
        <w:tabs>
          <w:tab w:val="left" w:pos="433"/>
        </w:tabs>
        <w:jc w:val="both"/>
        <w:rPr>
          <w:rFonts w:ascii="Verdana" w:hAnsi="Verdana" w:cs="Verdana"/>
          <w:color w:val="111111"/>
          <w:sz w:val="12"/>
          <w:szCs w:val="12"/>
        </w:rPr>
      </w:pPr>
    </w:p>
    <w:p w14:paraId="4FF49788" w14:textId="4B82038B" w:rsidR="008A4D60" w:rsidRPr="006D2E89" w:rsidRDefault="008A4D60" w:rsidP="008A4D60">
      <w:pPr>
        <w:tabs>
          <w:tab w:val="left" w:pos="433"/>
        </w:tabs>
        <w:jc w:val="both"/>
        <w:rPr>
          <w:b/>
          <w:bCs/>
          <w:u w:val="single"/>
        </w:rPr>
      </w:pPr>
      <w:r w:rsidRPr="006D2E89">
        <w:rPr>
          <w:color w:val="111111"/>
        </w:rPr>
        <w:t xml:space="preserve">Approval Process: You will receive a </w:t>
      </w:r>
      <w:r w:rsidR="00F27493">
        <w:rPr>
          <w:color w:val="111111"/>
        </w:rPr>
        <w:t xml:space="preserve">confirmation email </w:t>
      </w:r>
      <w:r w:rsidRPr="006D2E89">
        <w:rPr>
          <w:color w:val="111111"/>
        </w:rPr>
        <w:t xml:space="preserve">within </w:t>
      </w:r>
      <w:r w:rsidR="00272B89">
        <w:rPr>
          <w:color w:val="111111"/>
        </w:rPr>
        <w:t>2-3</w:t>
      </w:r>
      <w:r w:rsidRPr="006D2E89">
        <w:rPr>
          <w:color w:val="111111"/>
        </w:rPr>
        <w:t xml:space="preserve"> weeks </w:t>
      </w:r>
      <w:r w:rsidR="00272B89">
        <w:rPr>
          <w:color w:val="111111"/>
        </w:rPr>
        <w:t xml:space="preserve">of sending </w:t>
      </w:r>
      <w:r w:rsidRPr="006D2E89">
        <w:rPr>
          <w:color w:val="111111"/>
        </w:rPr>
        <w:t>your Salary Upgrade Request</w:t>
      </w:r>
      <w:r w:rsidR="00272B89">
        <w:rPr>
          <w:color w:val="111111"/>
        </w:rPr>
        <w:t xml:space="preserve"> to the PWCS Office of Certification</w:t>
      </w:r>
      <w:r w:rsidRPr="006D2E89">
        <w:rPr>
          <w:color w:val="111111"/>
        </w:rPr>
        <w:t>. If you do</w:t>
      </w:r>
      <w:r w:rsidR="00F27493">
        <w:rPr>
          <w:color w:val="111111"/>
        </w:rPr>
        <w:t xml:space="preserve"> not receive a confirmation notice</w:t>
      </w:r>
      <w:r w:rsidRPr="006D2E89">
        <w:rPr>
          <w:color w:val="111111"/>
        </w:rPr>
        <w:t xml:space="preserve"> indicating approval</w:t>
      </w:r>
      <w:r>
        <w:rPr>
          <w:color w:val="111111"/>
        </w:rPr>
        <w:t xml:space="preserve"> for the salary upgrade,</w:t>
      </w:r>
      <w:r w:rsidRPr="006D2E89">
        <w:rPr>
          <w:color w:val="111111"/>
        </w:rPr>
        <w:t xml:space="preserve"> it is your responsibility to resend the Salary Upgrade Packet by the deadline date or provide proof of your salary upgrade request.</w:t>
      </w:r>
    </w:p>
    <w:p w14:paraId="75662215" w14:textId="77777777" w:rsidR="008A4D60" w:rsidRPr="007778EE" w:rsidRDefault="008A4D60" w:rsidP="008A4D60">
      <w:pPr>
        <w:tabs>
          <w:tab w:val="left" w:pos="433"/>
        </w:tabs>
        <w:jc w:val="both"/>
        <w:rPr>
          <w:b/>
          <w:bCs/>
          <w:sz w:val="16"/>
          <w:szCs w:val="16"/>
          <w:u w:val="single"/>
        </w:rPr>
      </w:pPr>
    </w:p>
    <w:p w14:paraId="6A366C1F" w14:textId="77777777" w:rsidR="008A4D60" w:rsidRDefault="008A4D60" w:rsidP="00CA7824">
      <w:pPr>
        <w:tabs>
          <w:tab w:val="left" w:pos="433"/>
        </w:tabs>
        <w:rPr>
          <w:b/>
          <w:bCs/>
        </w:rPr>
      </w:pPr>
      <w:r>
        <w:rPr>
          <w:b/>
          <w:bCs/>
        </w:rPr>
        <w:t>If you have any questions</w:t>
      </w:r>
      <w:r w:rsidR="00146676">
        <w:rPr>
          <w:b/>
          <w:bCs/>
        </w:rPr>
        <w:t>,</w:t>
      </w:r>
      <w:r w:rsidR="00F27493">
        <w:rPr>
          <w:b/>
          <w:bCs/>
        </w:rPr>
        <w:t xml:space="preserve"> </w:t>
      </w:r>
      <w:r>
        <w:rPr>
          <w:b/>
          <w:bCs/>
        </w:rPr>
        <w:t>contact your Licensure Specialist as follows:</w:t>
      </w:r>
    </w:p>
    <w:p w14:paraId="44DEE210" w14:textId="0CA8A495" w:rsidR="008A4D60" w:rsidRPr="0074486B" w:rsidRDefault="003D6944" w:rsidP="00B760BB">
      <w:pPr>
        <w:tabs>
          <w:tab w:val="right" w:pos="9936"/>
        </w:tabs>
      </w:pPr>
      <w:r>
        <w:t>Laurie Zumwalt</w:t>
      </w:r>
      <w:r w:rsidR="008A4D60" w:rsidRPr="0074486B">
        <w:t xml:space="preserve">, Licensure Specialist </w:t>
      </w:r>
      <w:r w:rsidR="0013336E">
        <w:fldChar w:fldCharType="begin"/>
      </w:r>
      <w:r w:rsidR="0013336E">
        <w:instrText>HYPERLINK "mailto:zumwallj@pwcs.edu"</w:instrText>
      </w:r>
      <w:r w:rsidR="0013336E">
        <w:fldChar w:fldCharType="separate"/>
      </w:r>
      <w:r w:rsidR="0013336E" w:rsidRPr="0034011E">
        <w:rPr>
          <w:rStyle w:val="Hyperlink"/>
        </w:rPr>
        <w:t>zumwallj@pwcs.edu</w:t>
      </w:r>
      <w:r w:rsidR="0013336E">
        <w:fldChar w:fldCharType="end"/>
      </w:r>
      <w:r w:rsidR="0013336E">
        <w:t xml:space="preserve">  (571) 402-3123</w:t>
      </w:r>
    </w:p>
    <w:p w14:paraId="359362DE" w14:textId="457A033C" w:rsidR="008A4D60" w:rsidRDefault="008A4D60" w:rsidP="00B760BB">
      <w:pPr>
        <w:tabs>
          <w:tab w:val="right" w:pos="9936"/>
        </w:tabs>
      </w:pPr>
    </w:p>
    <w:p w14:paraId="7244BD6E" w14:textId="77777777" w:rsidR="006D316E" w:rsidRPr="0074486B" w:rsidRDefault="006D316E" w:rsidP="00B760BB">
      <w:pPr>
        <w:tabs>
          <w:tab w:val="right" w:pos="9936"/>
        </w:tabs>
      </w:pPr>
    </w:p>
    <w:p w14:paraId="52241C8C" w14:textId="77777777" w:rsidR="00272B89" w:rsidRDefault="00272B89" w:rsidP="00AE01B3">
      <w:pPr>
        <w:jc w:val="center"/>
        <w:rPr>
          <w:rFonts w:ascii="Albertus" w:hAnsi="Albertus"/>
          <w:b/>
          <w:bCs/>
        </w:rPr>
      </w:pPr>
    </w:p>
    <w:p w14:paraId="4E67FCCD" w14:textId="77777777" w:rsidR="009F0937" w:rsidRDefault="00AE01B3" w:rsidP="009F0937">
      <w:pPr>
        <w:jc w:val="center"/>
        <w:rPr>
          <w:rFonts w:ascii="Albertus" w:hAnsi="Albertus"/>
          <w:b/>
          <w:bCs/>
        </w:rPr>
      </w:pPr>
      <w:r>
        <w:rPr>
          <w:rFonts w:ascii="Albertus" w:hAnsi="Albertus"/>
          <w:b/>
          <w:bCs/>
        </w:rPr>
        <w:t>Office Use</w:t>
      </w:r>
      <w:proofErr w:type="gramStart"/>
      <w:r>
        <w:rPr>
          <w:rFonts w:ascii="Albertus" w:hAnsi="Albertus"/>
          <w:b/>
          <w:bCs/>
        </w:rPr>
        <w:t>:</w:t>
      </w:r>
      <w:r w:rsidR="00043F18">
        <w:rPr>
          <w:rFonts w:ascii="Albertus" w:hAnsi="Albertus"/>
          <w:b/>
          <w:bCs/>
        </w:rPr>
        <w:t xml:space="preserve"> </w:t>
      </w:r>
      <w:r>
        <w:rPr>
          <w:rFonts w:ascii="Albertus" w:hAnsi="Albertus"/>
          <w:b/>
          <w:bCs/>
        </w:rPr>
        <w:t xml:space="preserve"> Com</w:t>
      </w:r>
      <w:r w:rsidR="00043F18">
        <w:rPr>
          <w:rFonts w:ascii="Albertus" w:hAnsi="Albertus"/>
          <w:b/>
          <w:bCs/>
        </w:rPr>
        <w:t xml:space="preserve">pensation  </w:t>
      </w:r>
      <w:proofErr w:type="gramEnd"/>
      <w:r w:rsidR="00043F18">
        <w:rPr>
          <w:rFonts w:ascii="Albertus" w:hAnsi="Albertus"/>
          <w:b/>
          <w:bCs/>
        </w:rPr>
        <w:t xml:space="preserve"> ___ </w:t>
      </w:r>
      <w:r w:rsidR="00043F18">
        <w:rPr>
          <w:rFonts w:ascii="Albertus" w:hAnsi="Albertus"/>
          <w:b/>
          <w:bCs/>
        </w:rPr>
        <w:tab/>
      </w:r>
      <w:proofErr w:type="gramStart"/>
      <w:r w:rsidR="00043F18">
        <w:rPr>
          <w:rFonts w:ascii="Albertus" w:hAnsi="Albertus"/>
          <w:b/>
          <w:bCs/>
        </w:rPr>
        <w:t>Employee  _</w:t>
      </w:r>
      <w:proofErr w:type="gramEnd"/>
      <w:r w:rsidR="00043F18">
        <w:rPr>
          <w:rFonts w:ascii="Albertus" w:hAnsi="Albertus"/>
          <w:b/>
          <w:bCs/>
        </w:rPr>
        <w:t xml:space="preserve">__   </w:t>
      </w:r>
      <w:r>
        <w:rPr>
          <w:rFonts w:ascii="Albertus" w:hAnsi="Albertus"/>
          <w:b/>
          <w:bCs/>
        </w:rPr>
        <w:t>AMS  ___</w:t>
      </w:r>
      <w:r>
        <w:rPr>
          <w:rFonts w:ascii="Albertus" w:hAnsi="Albertus"/>
          <w:b/>
          <w:bCs/>
        </w:rPr>
        <w:tab/>
        <w:t>Scan Date ____________</w:t>
      </w:r>
    </w:p>
    <w:p w14:paraId="065A2B6E" w14:textId="77777777" w:rsidR="009F0937" w:rsidRDefault="009F0937" w:rsidP="009F0937">
      <w:pPr>
        <w:jc w:val="center"/>
        <w:rPr>
          <w:rFonts w:ascii="Albertus" w:hAnsi="Albertus"/>
          <w:b/>
          <w:bCs/>
        </w:rPr>
      </w:pPr>
    </w:p>
    <w:p w14:paraId="4C40BE1A" w14:textId="77777777" w:rsidR="001961E2" w:rsidRDefault="008215A1" w:rsidP="009F0937">
      <w:pPr>
        <w:jc w:val="center"/>
        <w:rPr>
          <w:rFonts w:ascii="Albertus" w:hAnsi="Albertus"/>
          <w:b/>
          <w:bCs/>
        </w:rPr>
      </w:pPr>
      <w:r>
        <w:rPr>
          <w:rFonts w:ascii="Albertus" w:hAnsi="Albertus"/>
          <w:b/>
          <w:bCs/>
          <w:sz w:val="28"/>
          <w:szCs w:val="28"/>
        </w:rPr>
        <w:t>PWCS</w:t>
      </w:r>
      <w:r w:rsidR="009F0937">
        <w:rPr>
          <w:rFonts w:ascii="Albertus" w:hAnsi="Albertus"/>
          <w:b/>
          <w:bCs/>
        </w:rPr>
        <w:t xml:space="preserve"> </w:t>
      </w:r>
      <w:r w:rsidR="009F0937">
        <w:rPr>
          <w:rFonts w:ascii="Albertus" w:hAnsi="Albertus"/>
          <w:b/>
          <w:bCs/>
          <w:sz w:val="28"/>
          <w:szCs w:val="28"/>
        </w:rPr>
        <w:t xml:space="preserve">SALARY UPGRADE </w:t>
      </w:r>
      <w:r w:rsidR="001961E2">
        <w:rPr>
          <w:rFonts w:ascii="Albertus" w:hAnsi="Albertus"/>
          <w:b/>
          <w:bCs/>
          <w:sz w:val="28"/>
          <w:szCs w:val="28"/>
        </w:rPr>
        <w:t>REQUEST</w:t>
      </w:r>
      <w:r w:rsidR="00043F18">
        <w:rPr>
          <w:rFonts w:ascii="Albertus" w:hAnsi="Albertus"/>
          <w:b/>
          <w:bCs/>
          <w:sz w:val="28"/>
          <w:szCs w:val="28"/>
        </w:rPr>
        <w:t xml:space="preserve"> FORM</w:t>
      </w:r>
    </w:p>
    <w:p w14:paraId="6AC9CC8D" w14:textId="742AB2CE" w:rsidR="001961E2" w:rsidRDefault="001961E2" w:rsidP="00B510C9">
      <w:pPr>
        <w:pStyle w:val="Heading1"/>
        <w:rPr>
          <w:b w:val="0"/>
          <w:bCs w:val="0"/>
          <w:sz w:val="16"/>
          <w:szCs w:val="16"/>
        </w:rPr>
      </w:pPr>
      <w:r>
        <w:t>PWCS Certification Office PO Box 389 Manassas, VA 20108</w:t>
      </w:r>
      <w:r w:rsidR="003A762F">
        <w:t xml:space="preserve"> </w:t>
      </w:r>
      <w:r>
        <w:t xml:space="preserve">703.791.8775 </w:t>
      </w:r>
    </w:p>
    <w:p w14:paraId="5AB926A5" w14:textId="77777777" w:rsidR="001961E2" w:rsidRDefault="001961E2">
      <w:pPr>
        <w:tabs>
          <w:tab w:val="left" w:pos="720"/>
          <w:tab w:val="left" w:pos="1440"/>
          <w:tab w:val="left" w:pos="2160"/>
          <w:tab w:val="left" w:pos="2880"/>
          <w:tab w:val="left" w:pos="3600"/>
          <w:tab w:val="left" w:pos="4320"/>
          <w:tab w:val="left" w:pos="5040"/>
          <w:tab w:val="left" w:pos="5760"/>
          <w:tab w:val="left" w:pos="6480"/>
        </w:tabs>
        <w:ind w:left="6534" w:hanging="6534"/>
        <w:jc w:val="both"/>
        <w:rPr>
          <w:rFonts w:ascii="Albertus" w:hAnsi="Albertus"/>
          <w:b/>
          <w:bCs/>
          <w:sz w:val="16"/>
          <w:szCs w:val="16"/>
          <w:u w:val="single"/>
        </w:rPr>
      </w:pPr>
      <w:r>
        <w:rPr>
          <w:rFonts w:ascii="Albertus" w:hAnsi="Albertus"/>
          <w:b/>
          <w:bCs/>
          <w:sz w:val="16"/>
          <w:szCs w:val="16"/>
          <w:u w:val="single"/>
        </w:rPr>
        <w:t xml:space="preserve">(Return completed form and transcripts to the </w:t>
      </w:r>
      <w:r w:rsidR="00017046">
        <w:rPr>
          <w:rFonts w:ascii="Albertus" w:hAnsi="Albertus"/>
          <w:b/>
          <w:bCs/>
          <w:sz w:val="16"/>
          <w:szCs w:val="16"/>
          <w:u w:val="single"/>
        </w:rPr>
        <w:t xml:space="preserve">PWCS </w:t>
      </w:r>
      <w:r>
        <w:rPr>
          <w:rFonts w:ascii="Albertus" w:hAnsi="Albertus"/>
          <w:b/>
          <w:bCs/>
          <w:sz w:val="16"/>
          <w:szCs w:val="16"/>
          <w:u w:val="single"/>
        </w:rPr>
        <w:t xml:space="preserve">Office </w:t>
      </w:r>
      <w:r w:rsidR="00017046">
        <w:rPr>
          <w:rFonts w:ascii="Albertus" w:hAnsi="Albertus"/>
          <w:b/>
          <w:bCs/>
          <w:sz w:val="16"/>
          <w:szCs w:val="16"/>
          <w:u w:val="single"/>
        </w:rPr>
        <w:t xml:space="preserve">of Certification </w:t>
      </w:r>
      <w:r>
        <w:rPr>
          <w:rFonts w:ascii="Albertus" w:hAnsi="Albertus"/>
          <w:b/>
          <w:bCs/>
          <w:sz w:val="16"/>
          <w:szCs w:val="16"/>
          <w:u w:val="single"/>
        </w:rPr>
        <w:t>by Sept 30</w:t>
      </w:r>
      <w:r>
        <w:rPr>
          <w:rFonts w:ascii="Albertus" w:hAnsi="Albertus"/>
          <w:b/>
          <w:bCs/>
          <w:sz w:val="16"/>
          <w:szCs w:val="16"/>
          <w:u w:val="single"/>
          <w:vertAlign w:val="superscript"/>
        </w:rPr>
        <w:t>th</w:t>
      </w:r>
      <w:r>
        <w:rPr>
          <w:rFonts w:ascii="Albertus" w:hAnsi="Albertus"/>
          <w:b/>
          <w:bCs/>
          <w:sz w:val="16"/>
          <w:szCs w:val="16"/>
          <w:u w:val="single"/>
        </w:rPr>
        <w:t xml:space="preserve"> for 1</w:t>
      </w:r>
      <w:r>
        <w:rPr>
          <w:rFonts w:ascii="Albertus" w:hAnsi="Albertus"/>
          <w:b/>
          <w:bCs/>
          <w:sz w:val="16"/>
          <w:szCs w:val="16"/>
          <w:u w:val="single"/>
          <w:vertAlign w:val="superscript"/>
        </w:rPr>
        <w:t>st</w:t>
      </w:r>
      <w:r>
        <w:rPr>
          <w:rFonts w:ascii="Albertus" w:hAnsi="Albertus"/>
          <w:b/>
          <w:bCs/>
          <w:sz w:val="16"/>
          <w:szCs w:val="16"/>
          <w:u w:val="single"/>
        </w:rPr>
        <w:t xml:space="preserve"> semester and by Jan 3</w:t>
      </w:r>
      <w:r w:rsidR="00017046">
        <w:rPr>
          <w:rFonts w:ascii="Albertus" w:hAnsi="Albertus"/>
          <w:b/>
          <w:bCs/>
          <w:sz w:val="16"/>
          <w:szCs w:val="16"/>
          <w:u w:val="single"/>
        </w:rPr>
        <w:t>1</w:t>
      </w:r>
      <w:r w:rsidR="00017046">
        <w:rPr>
          <w:rFonts w:ascii="Albertus" w:hAnsi="Albertus"/>
          <w:b/>
          <w:bCs/>
          <w:sz w:val="16"/>
          <w:szCs w:val="16"/>
          <w:u w:val="single"/>
          <w:vertAlign w:val="superscript"/>
        </w:rPr>
        <w:t>st</w:t>
      </w:r>
      <w:r>
        <w:rPr>
          <w:rFonts w:ascii="Albertus" w:hAnsi="Albertus"/>
          <w:b/>
          <w:bCs/>
          <w:sz w:val="16"/>
          <w:szCs w:val="16"/>
          <w:u w:val="single"/>
        </w:rPr>
        <w:t xml:space="preserve"> for second semester eligibility)</w:t>
      </w:r>
    </w:p>
    <w:p w14:paraId="0C0C77AA" w14:textId="77777777" w:rsidR="000D194C" w:rsidRPr="007778EE" w:rsidRDefault="008B7374" w:rsidP="000D194C">
      <w:pPr>
        <w:rPr>
          <w:sz w:val="16"/>
          <w:szCs w:val="16"/>
        </w:rPr>
        <w:sectPr w:rsidR="000D194C" w:rsidRPr="007778EE" w:rsidSect="003627B9">
          <w:type w:val="continuous"/>
          <w:pgSz w:w="12240" w:h="15840"/>
          <w:pgMar w:top="432" w:right="432" w:bottom="432" w:left="432" w:header="1440" w:footer="1440" w:gutter="0"/>
          <w:cols w:space="720"/>
          <w:docGrid w:linePitch="272"/>
        </w:sectPr>
      </w:pPr>
      <w:r>
        <w:rPr>
          <w:rFonts w:ascii="Albertus" w:hAnsi="Albertus"/>
          <w:b/>
          <w:bCs/>
          <w:sz w:val="16"/>
          <w:szCs w:val="16"/>
        </w:rPr>
        <w:t>See Regulation 52</w:t>
      </w:r>
      <w:r w:rsidR="007B257B">
        <w:rPr>
          <w:rFonts w:ascii="Albertus" w:hAnsi="Albertus"/>
          <w:b/>
          <w:bCs/>
          <w:sz w:val="16"/>
          <w:szCs w:val="16"/>
        </w:rPr>
        <w:t>4-4</w:t>
      </w:r>
      <w:r>
        <w:rPr>
          <w:rFonts w:ascii="Albertus" w:hAnsi="Albertus"/>
          <w:b/>
          <w:bCs/>
          <w:sz w:val="16"/>
          <w:szCs w:val="16"/>
        </w:rPr>
        <w:t xml:space="preserve"> Upgrading of Contracts</w:t>
      </w:r>
      <w:r w:rsidR="000D194C">
        <w:rPr>
          <w:rFonts w:ascii="Albertus" w:hAnsi="Albertus"/>
          <w:b/>
          <w:bCs/>
          <w:sz w:val="16"/>
          <w:szCs w:val="16"/>
        </w:rPr>
        <w:t xml:space="preserve"> </w:t>
      </w:r>
      <w:r w:rsidR="000D194C" w:rsidRPr="000D194C">
        <w:rPr>
          <w:rFonts w:ascii="Tahoma" w:hAnsi="Tahoma" w:cs="Tahoma"/>
          <w:sz w:val="16"/>
          <w:szCs w:val="16"/>
          <w:highlight w:val="yellow"/>
        </w:rPr>
        <w:t xml:space="preserve">(The Salary Upgrade Process does not apply to employees on the </w:t>
      </w:r>
      <w:proofErr w:type="gramStart"/>
      <w:r w:rsidR="000D194C" w:rsidRPr="000D194C">
        <w:rPr>
          <w:rFonts w:ascii="Tahoma" w:hAnsi="Tahoma" w:cs="Tahoma"/>
          <w:sz w:val="16"/>
          <w:szCs w:val="16"/>
          <w:highlight w:val="yellow"/>
        </w:rPr>
        <w:t>Administrative</w:t>
      </w:r>
      <w:proofErr w:type="gramEnd"/>
      <w:r w:rsidR="000D194C" w:rsidRPr="000D194C">
        <w:rPr>
          <w:rFonts w:ascii="Tahoma" w:hAnsi="Tahoma" w:cs="Tahoma"/>
          <w:sz w:val="16"/>
          <w:szCs w:val="16"/>
          <w:highlight w:val="yellow"/>
        </w:rPr>
        <w:t xml:space="preserve"> pay scale)</w:t>
      </w:r>
    </w:p>
    <w:p w14:paraId="55576190" w14:textId="77777777" w:rsidR="001961E2" w:rsidRPr="0063605F" w:rsidRDefault="001961E2">
      <w:pPr>
        <w:tabs>
          <w:tab w:val="left" w:pos="720"/>
          <w:tab w:val="left" w:pos="1440"/>
          <w:tab w:val="left" w:pos="2160"/>
          <w:tab w:val="left" w:pos="2880"/>
          <w:tab w:val="left" w:pos="3600"/>
          <w:tab w:val="left" w:pos="4320"/>
          <w:tab w:val="left" w:pos="5040"/>
          <w:tab w:val="left" w:pos="5760"/>
          <w:tab w:val="left" w:pos="6480"/>
        </w:tabs>
        <w:ind w:left="6534" w:hanging="6534"/>
        <w:jc w:val="both"/>
        <w:rPr>
          <w:rFonts w:ascii="Albertus" w:hAnsi="Albertus"/>
          <w:b/>
          <w:bCs/>
          <w:sz w:val="12"/>
          <w:szCs w:val="12"/>
          <w:u w:val="single"/>
        </w:rPr>
      </w:pPr>
    </w:p>
    <w:p w14:paraId="1446C2FB" w14:textId="77777777" w:rsidR="00AC4F33" w:rsidRDefault="00017046" w:rsidP="00AC4F33">
      <w:pPr>
        <w:tabs>
          <w:tab w:val="left" w:pos="720"/>
          <w:tab w:val="left" w:pos="1440"/>
          <w:tab w:val="left" w:pos="2160"/>
          <w:tab w:val="left" w:pos="2880"/>
          <w:tab w:val="left" w:pos="3600"/>
          <w:tab w:val="left" w:pos="4320"/>
          <w:tab w:val="left" w:pos="5040"/>
          <w:tab w:val="left" w:pos="5760"/>
          <w:tab w:val="left" w:pos="6480"/>
        </w:tabs>
        <w:ind w:left="6534" w:hanging="6534"/>
        <w:jc w:val="both"/>
        <w:rPr>
          <w:rFonts w:ascii="CG Times" w:hAnsi="CG Times"/>
          <w:b/>
          <w:bCs/>
          <w:u w:val="single"/>
        </w:rPr>
      </w:pPr>
      <w:proofErr w:type="gramStart"/>
      <w:r>
        <w:rPr>
          <w:rFonts w:ascii="CG Times" w:hAnsi="CG Times"/>
          <w:b/>
          <w:bCs/>
        </w:rPr>
        <w:t>Name</w:t>
      </w:r>
      <w:r w:rsidR="00AC4F33">
        <w:rPr>
          <w:rFonts w:ascii="CG Times" w:hAnsi="CG Times"/>
          <w:b/>
          <w:bCs/>
        </w:rPr>
        <w:t>:_</w:t>
      </w:r>
      <w:proofErr w:type="gramEnd"/>
      <w:r w:rsidR="00AC4F33">
        <w:rPr>
          <w:rFonts w:ascii="CG Times" w:hAnsi="CG Times"/>
          <w:b/>
          <w:bCs/>
        </w:rPr>
        <w:t>_________________________________________________ Home Phone:________________________________</w:t>
      </w:r>
    </w:p>
    <w:p w14:paraId="79B2DFB6" w14:textId="77777777" w:rsidR="001961E2" w:rsidRPr="0063605F" w:rsidRDefault="00AC4F33" w:rsidP="00AC4F33">
      <w:pPr>
        <w:tabs>
          <w:tab w:val="left" w:pos="720"/>
          <w:tab w:val="left" w:pos="1440"/>
          <w:tab w:val="left" w:pos="2160"/>
          <w:tab w:val="left" w:pos="2880"/>
          <w:tab w:val="left" w:pos="3600"/>
          <w:tab w:val="left" w:pos="4320"/>
          <w:tab w:val="left" w:pos="5040"/>
          <w:tab w:val="left" w:pos="5760"/>
          <w:tab w:val="left" w:pos="6480"/>
        </w:tabs>
        <w:ind w:left="6534" w:hanging="6534"/>
        <w:jc w:val="both"/>
        <w:rPr>
          <w:rFonts w:ascii="CG Times" w:hAnsi="CG Times"/>
          <w:b/>
          <w:bCs/>
          <w:sz w:val="12"/>
          <w:szCs w:val="12"/>
        </w:rPr>
      </w:pPr>
      <w:r w:rsidRPr="0063605F">
        <w:rPr>
          <w:rFonts w:ascii="CG Times" w:hAnsi="CG Times"/>
          <w:b/>
          <w:bCs/>
          <w:sz w:val="12"/>
          <w:szCs w:val="12"/>
        </w:rPr>
        <w:t xml:space="preserve"> </w:t>
      </w:r>
    </w:p>
    <w:p w14:paraId="5E3D42B9" w14:textId="77777777" w:rsidR="001961E2" w:rsidRDefault="00017046">
      <w:pPr>
        <w:jc w:val="both"/>
        <w:rPr>
          <w:rFonts w:ascii="CG Times" w:hAnsi="CG Times"/>
          <w:b/>
          <w:bCs/>
          <w:u w:val="single"/>
        </w:rPr>
      </w:pPr>
      <w:r>
        <w:rPr>
          <w:rFonts w:ascii="CG Times" w:hAnsi="CG Times"/>
          <w:b/>
          <w:bCs/>
        </w:rPr>
        <w:t xml:space="preserve">Location / </w:t>
      </w:r>
      <w:proofErr w:type="gramStart"/>
      <w:r>
        <w:rPr>
          <w:rFonts w:ascii="CG Times" w:hAnsi="CG Times"/>
          <w:b/>
          <w:bCs/>
        </w:rPr>
        <w:t>School</w:t>
      </w:r>
      <w:r w:rsidR="001961E2">
        <w:rPr>
          <w:rFonts w:ascii="CG Times" w:hAnsi="CG Times"/>
          <w:b/>
          <w:bCs/>
        </w:rPr>
        <w:t>:</w:t>
      </w:r>
      <w:r w:rsidR="005241D9">
        <w:rPr>
          <w:rFonts w:ascii="CG Times" w:hAnsi="CG Times"/>
          <w:b/>
          <w:bCs/>
        </w:rPr>
        <w:t>_</w:t>
      </w:r>
      <w:proofErr w:type="gramEnd"/>
      <w:r w:rsidR="005241D9">
        <w:rPr>
          <w:rFonts w:ascii="CG Times" w:hAnsi="CG Times"/>
          <w:b/>
          <w:bCs/>
        </w:rPr>
        <w:t>______________________________</w:t>
      </w:r>
      <w:r>
        <w:rPr>
          <w:rFonts w:ascii="CG Times" w:hAnsi="CG Times"/>
          <w:b/>
          <w:bCs/>
        </w:rPr>
        <w:t>_____</w:t>
      </w:r>
      <w:r w:rsidR="005241D9">
        <w:rPr>
          <w:rFonts w:ascii="CG Times" w:hAnsi="CG Times"/>
          <w:b/>
          <w:bCs/>
        </w:rPr>
        <w:t xml:space="preserve">____ </w:t>
      </w:r>
      <w:r w:rsidR="001961E2">
        <w:rPr>
          <w:rFonts w:ascii="CG Times" w:hAnsi="CG Times"/>
          <w:b/>
          <w:bCs/>
        </w:rPr>
        <w:t>Social Security #_____________________________</w:t>
      </w:r>
    </w:p>
    <w:p w14:paraId="6F35ABEA" w14:textId="77777777" w:rsidR="005241D9" w:rsidRPr="0063605F" w:rsidRDefault="005241D9">
      <w:pPr>
        <w:jc w:val="both"/>
        <w:rPr>
          <w:rFonts w:ascii="CG Times" w:hAnsi="CG Times"/>
          <w:b/>
          <w:bCs/>
          <w:sz w:val="12"/>
          <w:szCs w:val="12"/>
          <w:u w:val="single"/>
        </w:rPr>
      </w:pPr>
    </w:p>
    <w:p w14:paraId="791121BF" w14:textId="77777777" w:rsidR="001961E2" w:rsidRDefault="001961E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74" w:hanging="7974"/>
        <w:jc w:val="both"/>
        <w:rPr>
          <w:rFonts w:ascii="CG Times" w:hAnsi="CG Times"/>
          <w:b/>
          <w:bCs/>
        </w:rPr>
      </w:pPr>
      <w:r>
        <w:rPr>
          <w:rFonts w:ascii="CG Times" w:hAnsi="CG Times"/>
          <w:b/>
          <w:bCs/>
        </w:rPr>
        <w:t xml:space="preserve">I am applying for salary at level: </w:t>
      </w:r>
      <w:r w:rsidR="005241D9">
        <w:rPr>
          <w:rFonts w:ascii="CG Times" w:hAnsi="CG Times"/>
          <w:b/>
          <w:bCs/>
        </w:rPr>
        <w:t xml:space="preserve">  </w:t>
      </w:r>
      <w:r>
        <w:rPr>
          <w:rFonts w:ascii="WP IconicSymbolsA" w:hAnsi="WP IconicSymbolsA"/>
          <w:b/>
          <w:bCs/>
        </w:rPr>
        <w:t></w:t>
      </w:r>
      <w:r>
        <w:rPr>
          <w:rFonts w:ascii="CG Times" w:hAnsi="CG Times"/>
          <w:b/>
          <w:bCs/>
        </w:rPr>
        <w:t xml:space="preserve"> BA+15</w:t>
      </w:r>
      <w:r w:rsidR="005241D9">
        <w:rPr>
          <w:rFonts w:ascii="CG Times" w:hAnsi="CG Times"/>
          <w:b/>
          <w:bCs/>
        </w:rPr>
        <w:tab/>
      </w:r>
      <w:r>
        <w:rPr>
          <w:rFonts w:ascii="WP IconicSymbolsA" w:hAnsi="WP IconicSymbolsA"/>
          <w:b/>
          <w:bCs/>
        </w:rPr>
        <w:t></w:t>
      </w:r>
      <w:r w:rsidR="005241D9">
        <w:rPr>
          <w:rFonts w:ascii="WP IconicSymbolsA" w:hAnsi="WP IconicSymbolsA"/>
          <w:b/>
          <w:bCs/>
        </w:rPr>
        <w:t></w:t>
      </w:r>
      <w:r w:rsidR="005241D9">
        <w:rPr>
          <w:rFonts w:ascii="CG Times" w:hAnsi="CG Times"/>
          <w:b/>
          <w:bCs/>
        </w:rPr>
        <w:t>MA</w:t>
      </w:r>
      <w:r w:rsidR="005241D9">
        <w:rPr>
          <w:rFonts w:ascii="CG Times" w:hAnsi="CG Times"/>
          <w:b/>
          <w:bCs/>
        </w:rPr>
        <w:tab/>
      </w:r>
      <w:r>
        <w:rPr>
          <w:rFonts w:ascii="WP IconicSymbolsA" w:hAnsi="WP IconicSymbolsA"/>
          <w:b/>
          <w:bCs/>
        </w:rPr>
        <w:t></w:t>
      </w:r>
      <w:r w:rsidR="005241D9">
        <w:rPr>
          <w:rFonts w:ascii="WP IconicSymbolsA" w:hAnsi="WP IconicSymbolsA"/>
          <w:b/>
          <w:bCs/>
        </w:rPr>
        <w:t></w:t>
      </w:r>
      <w:r>
        <w:rPr>
          <w:rFonts w:ascii="CG Times" w:hAnsi="CG Times"/>
          <w:b/>
          <w:bCs/>
        </w:rPr>
        <w:t xml:space="preserve"> MA+30</w:t>
      </w:r>
      <w:r w:rsidR="005241D9">
        <w:rPr>
          <w:rFonts w:ascii="CG Times" w:hAnsi="CG Times"/>
          <w:b/>
          <w:bCs/>
        </w:rPr>
        <w:tab/>
      </w:r>
      <w:proofErr w:type="gramStart"/>
      <w:r>
        <w:rPr>
          <w:rFonts w:ascii="WP IconicSymbolsA" w:hAnsi="WP IconicSymbolsA"/>
          <w:b/>
          <w:bCs/>
        </w:rPr>
        <w:t></w:t>
      </w:r>
      <w:r>
        <w:rPr>
          <w:rFonts w:ascii="CG Times" w:hAnsi="CG Times"/>
          <w:b/>
          <w:bCs/>
        </w:rPr>
        <w:t xml:space="preserve"> </w:t>
      </w:r>
      <w:r w:rsidR="005241D9">
        <w:rPr>
          <w:rFonts w:ascii="CG Times" w:hAnsi="CG Times"/>
          <w:b/>
          <w:bCs/>
        </w:rPr>
        <w:t xml:space="preserve"> </w:t>
      </w:r>
      <w:r>
        <w:rPr>
          <w:rFonts w:ascii="CG Times" w:hAnsi="CG Times"/>
          <w:b/>
          <w:bCs/>
        </w:rPr>
        <w:t>Doctorate</w:t>
      </w:r>
      <w:proofErr w:type="gramEnd"/>
    </w:p>
    <w:p w14:paraId="21489267" w14:textId="77777777" w:rsidR="001961E2" w:rsidRPr="0063605F" w:rsidRDefault="001961E2">
      <w:pPr>
        <w:jc w:val="both"/>
        <w:rPr>
          <w:rFonts w:ascii="CG Times" w:hAnsi="CG Times"/>
          <w:b/>
          <w:bCs/>
          <w:sz w:val="12"/>
          <w:szCs w:val="12"/>
        </w:rPr>
      </w:pPr>
    </w:p>
    <w:p w14:paraId="78253030" w14:textId="77777777" w:rsidR="008E4D25" w:rsidRDefault="00043F18">
      <w:pPr>
        <w:jc w:val="both"/>
        <w:rPr>
          <w:rFonts w:ascii="CG Times" w:hAnsi="CG Times"/>
          <w:b/>
          <w:bCs/>
        </w:rPr>
      </w:pPr>
      <w:r>
        <w:rPr>
          <w:rFonts w:ascii="CG Times" w:hAnsi="CG Times"/>
          <w:b/>
          <w:bCs/>
        </w:rPr>
        <w:t>If you wish to add a M</w:t>
      </w:r>
      <w:r w:rsidR="008E4D25">
        <w:rPr>
          <w:rFonts w:ascii="CG Times" w:hAnsi="CG Times"/>
          <w:b/>
          <w:bCs/>
        </w:rPr>
        <w:t>aster</w:t>
      </w:r>
      <w:r>
        <w:rPr>
          <w:rFonts w:ascii="CG Times" w:hAnsi="CG Times"/>
          <w:b/>
          <w:bCs/>
        </w:rPr>
        <w:t>’s or D</w:t>
      </w:r>
      <w:r w:rsidR="008E4D25">
        <w:rPr>
          <w:rFonts w:ascii="CG Times" w:hAnsi="CG Times"/>
          <w:b/>
          <w:bCs/>
        </w:rPr>
        <w:t>octorate degree to your Virginia Teaching License, you must include</w:t>
      </w:r>
      <w:r w:rsidR="00857699">
        <w:rPr>
          <w:rFonts w:ascii="CG Times" w:hAnsi="CG Times"/>
          <w:b/>
          <w:bCs/>
        </w:rPr>
        <w:t xml:space="preserve"> </w:t>
      </w:r>
      <w:r w:rsidR="008E4D25" w:rsidRPr="00931247">
        <w:rPr>
          <w:rFonts w:ascii="CG Times" w:hAnsi="CG Times"/>
          <w:bCs/>
          <w:u w:val="single"/>
        </w:rPr>
        <w:t>official</w:t>
      </w:r>
      <w:r w:rsidR="008E4D25">
        <w:rPr>
          <w:rFonts w:ascii="CG Times" w:hAnsi="CG Times"/>
          <w:b/>
          <w:bCs/>
        </w:rPr>
        <w:t xml:space="preserve"> transcripts conferring the degree and a fee of $25 payable to “Treasurer of Virginia”.  In addition, if you wish to add an endorsement to your teaching license, please follow instructions at </w:t>
      </w:r>
      <w:r w:rsidR="003A762F">
        <w:rPr>
          <w:rFonts w:ascii="CG Times" w:hAnsi="CG Times"/>
          <w:b/>
          <w:bCs/>
        </w:rPr>
        <w:t xml:space="preserve"> </w:t>
      </w:r>
      <w:hyperlink r:id="rId6" w:history="1">
        <w:r w:rsidR="00CB785E">
          <w:rPr>
            <w:rStyle w:val="Hyperlink"/>
            <w:rFonts w:ascii="CG Times" w:hAnsi="CG Times"/>
            <w:b/>
            <w:bCs/>
          </w:rPr>
          <w:t>Certification Website</w:t>
        </w:r>
      </w:hyperlink>
      <w:r w:rsidR="008E4D25">
        <w:rPr>
          <w:rFonts w:ascii="CG Times" w:hAnsi="CG Times"/>
          <w:b/>
          <w:bCs/>
        </w:rPr>
        <w:t xml:space="preserve"> then choose Licensure/Adding Endorsements.</w:t>
      </w:r>
    </w:p>
    <w:p w14:paraId="45B6992C" w14:textId="77777777" w:rsidR="003A762F" w:rsidRPr="003A762F" w:rsidRDefault="003A762F">
      <w:pPr>
        <w:jc w:val="both"/>
        <w:rPr>
          <w:rFonts w:ascii="CG Times" w:hAnsi="CG Times"/>
          <w:b/>
          <w:bCs/>
          <w:sz w:val="16"/>
          <w:szCs w:val="16"/>
        </w:rPr>
      </w:pPr>
    </w:p>
    <w:p w14:paraId="091F1104" w14:textId="77777777" w:rsidR="001961E2" w:rsidRDefault="001961E2">
      <w:pPr>
        <w:jc w:val="both"/>
        <w:rPr>
          <w:rFonts w:ascii="CG Times" w:hAnsi="CG Times"/>
          <w:b/>
          <w:bCs/>
          <w:u w:val="single"/>
        </w:rPr>
      </w:pPr>
      <w:r>
        <w:rPr>
          <w:rFonts w:ascii="CG Times" w:hAnsi="CG Times"/>
          <w:b/>
          <w:bCs/>
          <w:u w:val="single"/>
        </w:rPr>
        <w:t>PART I</w:t>
      </w:r>
      <w:proofErr w:type="gramStart"/>
      <w:r>
        <w:rPr>
          <w:rFonts w:ascii="CG Times" w:hAnsi="CG Times"/>
          <w:b/>
          <w:bCs/>
          <w:u w:val="single"/>
        </w:rPr>
        <w:t xml:space="preserve">   (</w:t>
      </w:r>
      <w:proofErr w:type="gramEnd"/>
      <w:r>
        <w:rPr>
          <w:rFonts w:ascii="CG Times" w:hAnsi="CG Times"/>
          <w:b/>
          <w:bCs/>
          <w:u w:val="single"/>
        </w:rPr>
        <w:t xml:space="preserve">To be completed by applicant) </w:t>
      </w:r>
    </w:p>
    <w:p w14:paraId="07DC8CBD" w14:textId="77777777" w:rsidR="00857699" w:rsidRDefault="00857699" w:rsidP="00857699">
      <w:pPr>
        <w:jc w:val="both"/>
        <w:rPr>
          <w:rFonts w:ascii="CG Times" w:hAnsi="CG Times"/>
          <w:b/>
          <w:bCs/>
          <w:sz w:val="16"/>
          <w:szCs w:val="16"/>
          <w:u w:val="single"/>
        </w:rPr>
      </w:pPr>
    </w:p>
    <w:p w14:paraId="330FF0AC" w14:textId="77777777" w:rsidR="00857699" w:rsidRDefault="001961E2" w:rsidP="00857699">
      <w:pPr>
        <w:pStyle w:val="ListParagraph"/>
        <w:numPr>
          <w:ilvl w:val="0"/>
          <w:numId w:val="11"/>
        </w:numPr>
        <w:rPr>
          <w:rFonts w:ascii="CG Times" w:hAnsi="CG Times"/>
          <w:b/>
          <w:bCs/>
        </w:rPr>
      </w:pPr>
      <w:r w:rsidRPr="00857699">
        <w:rPr>
          <w:rFonts w:ascii="CG Times" w:hAnsi="CG Times"/>
          <w:b/>
          <w:bCs/>
        </w:rPr>
        <w:t xml:space="preserve">Present </w:t>
      </w:r>
      <w:proofErr w:type="gramStart"/>
      <w:r w:rsidRPr="00857699">
        <w:rPr>
          <w:rFonts w:ascii="CG Times" w:hAnsi="CG Times"/>
          <w:b/>
          <w:bCs/>
        </w:rPr>
        <w:t>Position:</w:t>
      </w:r>
      <w:r w:rsidR="004151BF" w:rsidRPr="00857699">
        <w:rPr>
          <w:rFonts w:ascii="CG Times" w:hAnsi="CG Times"/>
          <w:b/>
          <w:bCs/>
        </w:rPr>
        <w:t>_</w:t>
      </w:r>
      <w:proofErr w:type="gramEnd"/>
      <w:r w:rsidR="004151BF" w:rsidRPr="00857699">
        <w:rPr>
          <w:rFonts w:ascii="CG Times" w:hAnsi="CG Times"/>
          <w:b/>
          <w:bCs/>
        </w:rPr>
        <w:t>________________________________________________________________________________</w:t>
      </w:r>
    </w:p>
    <w:p w14:paraId="0590D14D" w14:textId="77777777" w:rsidR="001217DB" w:rsidRPr="00857699" w:rsidRDefault="001217DB" w:rsidP="00857699">
      <w:pPr>
        <w:pStyle w:val="ListParagraph"/>
        <w:numPr>
          <w:ilvl w:val="0"/>
          <w:numId w:val="11"/>
        </w:numPr>
        <w:rPr>
          <w:rFonts w:ascii="CG Times" w:hAnsi="CG Times"/>
          <w:b/>
          <w:bCs/>
        </w:rPr>
      </w:pPr>
      <w:r w:rsidRPr="00857699">
        <w:rPr>
          <w:rFonts w:ascii="CG Times" w:hAnsi="CG Times"/>
          <w:b/>
          <w:bCs/>
          <w:u w:val="single"/>
        </w:rPr>
        <w:t>Degree(s)</w:t>
      </w:r>
    </w:p>
    <w:p w14:paraId="1FBA3025" w14:textId="77777777" w:rsidR="001217DB" w:rsidRDefault="00F916FA" w:rsidP="001217DB">
      <w:pPr>
        <w:jc w:val="both"/>
        <w:rPr>
          <w:rFonts w:ascii="CG Times" w:hAnsi="CG Times"/>
          <w:b/>
          <w:bCs/>
        </w:rPr>
      </w:pPr>
      <w:r>
        <w:rPr>
          <w:rFonts w:ascii="CG Times" w:hAnsi="CG Times"/>
          <w:b/>
          <w:bCs/>
        </w:rPr>
        <w:t xml:space="preserve">Bachelor’s </w:t>
      </w:r>
      <w:r w:rsidR="001961E2">
        <w:rPr>
          <w:rFonts w:ascii="CG Times" w:hAnsi="CG Times"/>
          <w:b/>
          <w:bCs/>
        </w:rPr>
        <w:t>College</w:t>
      </w:r>
      <w:r w:rsidR="001217DB">
        <w:rPr>
          <w:rFonts w:ascii="CG Times" w:hAnsi="CG Times"/>
          <w:b/>
          <w:bCs/>
        </w:rPr>
        <w:t xml:space="preserve"> </w:t>
      </w:r>
      <w:r w:rsidR="001961E2">
        <w:rPr>
          <w:rFonts w:ascii="CG Times" w:hAnsi="CG Times"/>
          <w:b/>
          <w:bCs/>
        </w:rPr>
        <w:t>/</w:t>
      </w:r>
      <w:r w:rsidR="001217DB">
        <w:rPr>
          <w:rFonts w:ascii="CG Times" w:hAnsi="CG Times"/>
          <w:b/>
          <w:bCs/>
        </w:rPr>
        <w:t xml:space="preserve"> </w:t>
      </w:r>
      <w:r w:rsidR="001961E2">
        <w:rPr>
          <w:rFonts w:ascii="CG Times" w:hAnsi="CG Times"/>
          <w:b/>
          <w:bCs/>
        </w:rPr>
        <w:t>University</w:t>
      </w:r>
      <w:r w:rsidR="001217DB">
        <w:rPr>
          <w:rFonts w:ascii="CG Times" w:hAnsi="CG Times"/>
          <w:b/>
          <w:bCs/>
        </w:rPr>
        <w:t xml:space="preserve">: </w:t>
      </w:r>
      <w:r w:rsidR="004151BF">
        <w:rPr>
          <w:rFonts w:ascii="CG Times" w:hAnsi="CG Times"/>
          <w:b/>
          <w:bCs/>
        </w:rPr>
        <w:t>_____________________________</w:t>
      </w:r>
      <w:proofErr w:type="gramStart"/>
      <w:r w:rsidR="001961E2">
        <w:rPr>
          <w:rFonts w:ascii="CG Times" w:hAnsi="CG Times"/>
          <w:b/>
          <w:bCs/>
        </w:rPr>
        <w:t>Date:</w:t>
      </w:r>
      <w:r w:rsidR="004151BF">
        <w:rPr>
          <w:rFonts w:ascii="CG Times" w:hAnsi="CG Times"/>
          <w:b/>
          <w:bCs/>
        </w:rPr>
        <w:t>_</w:t>
      </w:r>
      <w:proofErr w:type="gramEnd"/>
      <w:r w:rsidR="004151BF">
        <w:rPr>
          <w:rFonts w:ascii="CG Times" w:hAnsi="CG Times"/>
          <w:b/>
          <w:bCs/>
        </w:rPr>
        <w:t>_____________</w:t>
      </w:r>
      <w:r>
        <w:rPr>
          <w:rFonts w:ascii="CG Times" w:hAnsi="CG Times"/>
          <w:b/>
          <w:bCs/>
        </w:rPr>
        <w:t>______ Major:___________________</w:t>
      </w:r>
    </w:p>
    <w:p w14:paraId="44D5C59F" w14:textId="77777777" w:rsidR="001961E2" w:rsidRDefault="001961E2" w:rsidP="001217DB">
      <w:pPr>
        <w:jc w:val="both"/>
        <w:rPr>
          <w:rFonts w:ascii="CG Times" w:hAnsi="CG Times"/>
          <w:b/>
          <w:bCs/>
        </w:rPr>
      </w:pPr>
      <w:r>
        <w:rPr>
          <w:rFonts w:ascii="CG Times" w:hAnsi="CG Times"/>
          <w:b/>
          <w:bCs/>
        </w:rPr>
        <w:t>Master’s</w:t>
      </w:r>
      <w:r w:rsidR="004151BF">
        <w:rPr>
          <w:rFonts w:ascii="CG Times" w:hAnsi="CG Times"/>
          <w:b/>
          <w:bCs/>
        </w:rPr>
        <w:t xml:space="preserve"> </w:t>
      </w:r>
      <w:r>
        <w:rPr>
          <w:rFonts w:ascii="CG Times" w:hAnsi="CG Times"/>
          <w:b/>
          <w:bCs/>
        </w:rPr>
        <w:t>College</w:t>
      </w:r>
      <w:r w:rsidR="001217DB">
        <w:rPr>
          <w:rFonts w:ascii="CG Times" w:hAnsi="CG Times"/>
          <w:b/>
          <w:bCs/>
        </w:rPr>
        <w:t xml:space="preserve"> </w:t>
      </w:r>
      <w:r>
        <w:rPr>
          <w:rFonts w:ascii="CG Times" w:hAnsi="CG Times"/>
          <w:b/>
          <w:bCs/>
        </w:rPr>
        <w:t>/</w:t>
      </w:r>
      <w:r w:rsidR="001217DB">
        <w:rPr>
          <w:rFonts w:ascii="CG Times" w:hAnsi="CG Times"/>
          <w:b/>
          <w:bCs/>
        </w:rPr>
        <w:t xml:space="preserve"> </w:t>
      </w:r>
      <w:r>
        <w:rPr>
          <w:rFonts w:ascii="CG Times" w:hAnsi="CG Times"/>
          <w:b/>
          <w:bCs/>
        </w:rPr>
        <w:t>University</w:t>
      </w:r>
      <w:r w:rsidR="001217DB">
        <w:rPr>
          <w:rFonts w:ascii="CG Times" w:hAnsi="CG Times"/>
          <w:b/>
          <w:bCs/>
        </w:rPr>
        <w:t>: _</w:t>
      </w:r>
      <w:r w:rsidR="00F916FA">
        <w:rPr>
          <w:rFonts w:ascii="CG Times" w:hAnsi="CG Times"/>
          <w:b/>
          <w:bCs/>
        </w:rPr>
        <w:t xml:space="preserve">_____________________________ </w:t>
      </w:r>
      <w:proofErr w:type="gramStart"/>
      <w:r>
        <w:rPr>
          <w:rFonts w:ascii="CG Times" w:hAnsi="CG Times"/>
          <w:b/>
          <w:bCs/>
        </w:rPr>
        <w:t>Date:</w:t>
      </w:r>
      <w:r w:rsidR="00F916FA">
        <w:rPr>
          <w:rFonts w:ascii="CG Times" w:hAnsi="CG Times"/>
          <w:b/>
          <w:bCs/>
        </w:rPr>
        <w:t>_</w:t>
      </w:r>
      <w:proofErr w:type="gramEnd"/>
      <w:r w:rsidR="00F916FA">
        <w:rPr>
          <w:rFonts w:ascii="CG Times" w:hAnsi="CG Times"/>
          <w:b/>
          <w:bCs/>
        </w:rPr>
        <w:t xml:space="preserve">___________________ </w:t>
      </w:r>
      <w:r>
        <w:rPr>
          <w:rFonts w:ascii="CG Times" w:hAnsi="CG Times"/>
          <w:b/>
          <w:bCs/>
        </w:rPr>
        <w:t>Major:</w:t>
      </w:r>
      <w:r w:rsidR="00F916FA">
        <w:rPr>
          <w:rFonts w:ascii="CG Times" w:hAnsi="CG Times"/>
          <w:b/>
          <w:bCs/>
        </w:rPr>
        <w:t>___________________</w:t>
      </w:r>
      <w:r>
        <w:rPr>
          <w:rFonts w:ascii="CG Times" w:hAnsi="CG Times"/>
          <w:b/>
          <w:bCs/>
        </w:rPr>
        <w:t xml:space="preserve"> </w:t>
      </w:r>
    </w:p>
    <w:p w14:paraId="580B37DB" w14:textId="77777777" w:rsidR="00857699" w:rsidRDefault="00F916FA" w:rsidP="00F916FA">
      <w:pPr>
        <w:rPr>
          <w:rFonts w:ascii="CG Times" w:hAnsi="CG Times"/>
          <w:b/>
          <w:bCs/>
        </w:rPr>
      </w:pPr>
      <w:r>
        <w:rPr>
          <w:rFonts w:ascii="CG Times" w:hAnsi="CG Times"/>
          <w:b/>
          <w:bCs/>
        </w:rPr>
        <w:t xml:space="preserve">Doctorate College/University: ______________________________ </w:t>
      </w:r>
      <w:r w:rsidR="001961E2">
        <w:rPr>
          <w:rFonts w:ascii="CG Times" w:hAnsi="CG Times"/>
          <w:b/>
          <w:bCs/>
        </w:rPr>
        <w:t>Date:</w:t>
      </w:r>
      <w:r>
        <w:rPr>
          <w:rFonts w:ascii="CG Times" w:hAnsi="CG Times"/>
          <w:b/>
          <w:bCs/>
        </w:rPr>
        <w:t xml:space="preserve"> </w:t>
      </w:r>
      <w:r>
        <w:rPr>
          <w:rFonts w:ascii="CG Times" w:hAnsi="CG Times"/>
          <w:bCs/>
        </w:rPr>
        <w:t>____________________</w:t>
      </w:r>
      <w:proofErr w:type="gramStart"/>
      <w:r w:rsidR="001961E2">
        <w:rPr>
          <w:rFonts w:ascii="CG Times" w:hAnsi="CG Times"/>
          <w:b/>
          <w:bCs/>
        </w:rPr>
        <w:t>Major:</w:t>
      </w:r>
      <w:r>
        <w:rPr>
          <w:rFonts w:ascii="CG Times" w:hAnsi="CG Times"/>
          <w:b/>
          <w:bCs/>
        </w:rPr>
        <w:t>_</w:t>
      </w:r>
      <w:proofErr w:type="gramEnd"/>
      <w:r>
        <w:rPr>
          <w:rFonts w:ascii="CG Times" w:hAnsi="CG Times"/>
          <w:b/>
          <w:bCs/>
        </w:rPr>
        <w:t>__________________</w:t>
      </w:r>
      <w:r w:rsidR="00F87044">
        <w:rPr>
          <w:rFonts w:ascii="CG Times" w:hAnsi="CG Times"/>
          <w:b/>
          <w:bCs/>
        </w:rPr>
        <w:br/>
      </w:r>
      <w:r w:rsidR="00F87044">
        <w:rPr>
          <w:rFonts w:ascii="CG Times" w:hAnsi="CG Times"/>
          <w:b/>
          <w:bCs/>
        </w:rPr>
        <w:br/>
      </w:r>
      <w:r w:rsidR="002C053A">
        <w:rPr>
          <w:rFonts w:ascii="CG Times" w:hAnsi="CG Times"/>
          <w:b/>
          <w:bCs/>
        </w:rPr>
        <w:t xml:space="preserve">3. **Required ** </w:t>
      </w:r>
    </w:p>
    <w:p w14:paraId="416AB742" w14:textId="77777777" w:rsidR="00F916FA" w:rsidRPr="00F916FA" w:rsidRDefault="00F87044" w:rsidP="00F916FA">
      <w:pPr>
        <w:rPr>
          <w:rFonts w:ascii="CG Times" w:hAnsi="CG Times"/>
          <w:b/>
          <w:bCs/>
          <w:u w:val="single"/>
        </w:rPr>
      </w:pPr>
      <w:proofErr w:type="gramStart"/>
      <w:r>
        <w:rPr>
          <w:rFonts w:ascii="CG Times" w:hAnsi="CG Times"/>
          <w:b/>
          <w:bCs/>
          <w:u w:val="single"/>
        </w:rPr>
        <w:t>______________________________</w:t>
      </w:r>
      <w:r w:rsidR="00263CF4">
        <w:rPr>
          <w:rFonts w:ascii="CG Times" w:hAnsi="CG Times"/>
          <w:b/>
          <w:bCs/>
          <w:u w:val="single"/>
        </w:rPr>
        <w:t>__________________________</w:t>
      </w:r>
      <w:r>
        <w:rPr>
          <w:rFonts w:ascii="CG Times" w:hAnsi="CG Times"/>
          <w:b/>
          <w:bCs/>
          <w:u w:val="single"/>
        </w:rPr>
        <w:t>__</w:t>
      </w:r>
      <w:r w:rsidR="00F916FA">
        <w:rPr>
          <w:rFonts w:ascii="CG Times" w:hAnsi="CG Times"/>
          <w:b/>
          <w:bCs/>
        </w:rPr>
        <w:t xml:space="preserve">  </w:t>
      </w:r>
      <w:r>
        <w:rPr>
          <w:rFonts w:ascii="CG Times" w:hAnsi="CG Times"/>
          <w:b/>
          <w:bCs/>
          <w:u w:val="single"/>
        </w:rPr>
        <w:t>________________________</w:t>
      </w:r>
      <w:r w:rsidR="002C053A">
        <w:rPr>
          <w:rFonts w:ascii="CG Times" w:hAnsi="CG Times"/>
          <w:b/>
          <w:bCs/>
        </w:rPr>
        <w:t>**</w:t>
      </w:r>
      <w:proofErr w:type="gramEnd"/>
      <w:r w:rsidR="00F916FA">
        <w:rPr>
          <w:rFonts w:ascii="CG Times" w:hAnsi="CG Times"/>
          <w:b/>
          <w:bCs/>
          <w:u w:val="single"/>
        </w:rPr>
        <w:t xml:space="preserve"> </w:t>
      </w:r>
    </w:p>
    <w:p w14:paraId="36052BA1" w14:textId="77777777" w:rsidR="001961E2" w:rsidRDefault="00F87044" w:rsidP="00857699">
      <w:pPr>
        <w:tabs>
          <w:tab w:val="left" w:pos="720"/>
          <w:tab w:val="left" w:pos="1440"/>
          <w:tab w:val="left" w:pos="2160"/>
          <w:tab w:val="left" w:pos="2880"/>
          <w:tab w:val="left" w:pos="3600"/>
          <w:tab w:val="left" w:pos="4320"/>
          <w:tab w:val="left" w:pos="5040"/>
          <w:tab w:val="left" w:pos="5760"/>
          <w:tab w:val="left" w:pos="6480"/>
          <w:tab w:val="left" w:pos="7200"/>
        </w:tabs>
        <w:rPr>
          <w:rFonts w:ascii="CG Times" w:hAnsi="CG Times"/>
          <w:b/>
          <w:bCs/>
        </w:rPr>
      </w:pPr>
      <w:r>
        <w:rPr>
          <w:rFonts w:ascii="CG Times" w:hAnsi="CG Times"/>
          <w:b/>
          <w:bCs/>
        </w:rPr>
        <w:t xml:space="preserve">Signature </w:t>
      </w:r>
      <w:r w:rsidRPr="005A19CE">
        <w:rPr>
          <w:rFonts w:ascii="CG Times" w:hAnsi="CG Times"/>
          <w:b/>
          <w:bCs/>
          <w:highlight w:val="yellow"/>
        </w:rPr>
        <w:t>(I understand official or unofficial transcripts are required</w:t>
      </w:r>
      <w:proofErr w:type="gramStart"/>
      <w:r w:rsidRPr="005A19CE">
        <w:rPr>
          <w:rFonts w:ascii="CG Times" w:hAnsi="CG Times"/>
          <w:b/>
          <w:bCs/>
          <w:highlight w:val="yellow"/>
        </w:rPr>
        <w:t>)</w:t>
      </w:r>
      <w:r w:rsidR="00263CF4">
        <w:rPr>
          <w:rFonts w:ascii="CG Times" w:hAnsi="CG Times"/>
          <w:b/>
          <w:bCs/>
        </w:rPr>
        <w:tab/>
      </w:r>
      <w:r w:rsidR="00263CF4">
        <w:rPr>
          <w:rFonts w:ascii="CG Times" w:hAnsi="CG Times"/>
          <w:b/>
          <w:bCs/>
        </w:rPr>
        <w:tab/>
      </w:r>
      <w:r>
        <w:rPr>
          <w:rFonts w:ascii="CG Times" w:hAnsi="CG Times"/>
          <w:b/>
          <w:bCs/>
        </w:rPr>
        <w:t>Date</w:t>
      </w:r>
      <w:proofErr w:type="gramEnd"/>
      <w:r w:rsidR="001961E2">
        <w:rPr>
          <w:rFonts w:ascii="CG Times" w:hAnsi="CG Times"/>
          <w:b/>
          <w:bCs/>
        </w:rPr>
        <w:t xml:space="preserve"> </w:t>
      </w:r>
    </w:p>
    <w:p w14:paraId="7F67925B" w14:textId="77777777" w:rsidR="00857699" w:rsidRDefault="00857699">
      <w:pPr>
        <w:jc w:val="both"/>
        <w:rPr>
          <w:rFonts w:ascii="CG Times" w:hAnsi="CG Times"/>
          <w:b/>
          <w:bCs/>
        </w:rPr>
      </w:pPr>
    </w:p>
    <w:p w14:paraId="4366A937" w14:textId="77777777" w:rsidR="001961E2" w:rsidRDefault="007A4B02">
      <w:pPr>
        <w:jc w:val="both"/>
        <w:rPr>
          <w:rFonts w:ascii="CG Times" w:hAnsi="CG Times"/>
          <w:b/>
          <w:bCs/>
        </w:rPr>
      </w:pPr>
      <w:r>
        <w:rPr>
          <w:rFonts w:ascii="CG Times" w:hAnsi="CG Times"/>
          <w:b/>
          <w:bCs/>
        </w:rPr>
        <w:t xml:space="preserve">If you are applying for </w:t>
      </w:r>
      <w:r w:rsidR="003E0757">
        <w:rPr>
          <w:rFonts w:ascii="CG Times" w:hAnsi="CG Times"/>
          <w:b/>
          <w:bCs/>
        </w:rPr>
        <w:t xml:space="preserve">BA+15 or MA+30 you must list each applicable course earned beyond the degree requirements. </w:t>
      </w:r>
    </w:p>
    <w:tbl>
      <w:tblPr>
        <w:tblW w:w="0" w:type="auto"/>
        <w:tblInd w:w="100" w:type="dxa"/>
        <w:tblLayout w:type="fixed"/>
        <w:tblCellMar>
          <w:left w:w="100" w:type="dxa"/>
          <w:right w:w="100" w:type="dxa"/>
        </w:tblCellMar>
        <w:tblLook w:val="0000" w:firstRow="0" w:lastRow="0" w:firstColumn="0" w:lastColumn="0" w:noHBand="0" w:noVBand="0"/>
      </w:tblPr>
      <w:tblGrid>
        <w:gridCol w:w="5220"/>
        <w:gridCol w:w="3240"/>
        <w:gridCol w:w="810"/>
        <w:gridCol w:w="810"/>
        <w:gridCol w:w="1170"/>
      </w:tblGrid>
      <w:tr w:rsidR="001961E2" w14:paraId="74907766" w14:textId="77777777">
        <w:trPr>
          <w:cantSplit/>
        </w:trPr>
        <w:tc>
          <w:tcPr>
            <w:tcW w:w="5220" w:type="dxa"/>
            <w:tcBorders>
              <w:top w:val="single" w:sz="6" w:space="0" w:color="auto"/>
              <w:left w:val="single" w:sz="6" w:space="0" w:color="auto"/>
              <w:bottom w:val="nil"/>
              <w:right w:val="nil"/>
            </w:tcBorders>
          </w:tcPr>
          <w:p w14:paraId="54767C12" w14:textId="77777777" w:rsidR="001961E2" w:rsidRDefault="001961E2">
            <w:pPr>
              <w:spacing w:before="100" w:after="55"/>
              <w:jc w:val="center"/>
            </w:pPr>
            <w:r>
              <w:rPr>
                <w:rFonts w:ascii="CG Times" w:hAnsi="CG Times"/>
                <w:b/>
                <w:bCs/>
              </w:rPr>
              <w:t>COURSE NUMBER &amp; TITLE</w:t>
            </w:r>
          </w:p>
        </w:tc>
        <w:tc>
          <w:tcPr>
            <w:tcW w:w="3240" w:type="dxa"/>
            <w:tcBorders>
              <w:top w:val="single" w:sz="6" w:space="0" w:color="auto"/>
              <w:left w:val="single" w:sz="6" w:space="0" w:color="auto"/>
              <w:bottom w:val="nil"/>
              <w:right w:val="nil"/>
            </w:tcBorders>
          </w:tcPr>
          <w:p w14:paraId="60829741" w14:textId="77777777" w:rsidR="001961E2" w:rsidRDefault="001961E2">
            <w:pPr>
              <w:spacing w:before="100" w:after="55"/>
              <w:jc w:val="center"/>
            </w:pPr>
            <w:r>
              <w:rPr>
                <w:rFonts w:ascii="CG Times" w:hAnsi="CG Times"/>
                <w:b/>
                <w:bCs/>
              </w:rPr>
              <w:t>COLLEGE/UNIVERSITY</w:t>
            </w:r>
          </w:p>
        </w:tc>
        <w:tc>
          <w:tcPr>
            <w:tcW w:w="810" w:type="dxa"/>
            <w:tcBorders>
              <w:top w:val="single" w:sz="6" w:space="0" w:color="auto"/>
              <w:left w:val="single" w:sz="6" w:space="0" w:color="auto"/>
              <w:bottom w:val="nil"/>
              <w:right w:val="nil"/>
            </w:tcBorders>
          </w:tcPr>
          <w:p w14:paraId="0CF174DA" w14:textId="77777777" w:rsidR="001961E2" w:rsidRDefault="001961E2">
            <w:pPr>
              <w:spacing w:before="100"/>
              <w:jc w:val="center"/>
              <w:rPr>
                <w:rFonts w:ascii="CG Times" w:hAnsi="CG Times"/>
                <w:b/>
                <w:bCs/>
              </w:rPr>
            </w:pPr>
            <w:r>
              <w:rPr>
                <w:rFonts w:ascii="CG Times" w:hAnsi="CG Times"/>
                <w:b/>
                <w:bCs/>
              </w:rPr>
              <w:t>Sem.</w:t>
            </w:r>
          </w:p>
          <w:p w14:paraId="261C99AD" w14:textId="77777777" w:rsidR="001961E2" w:rsidRDefault="001961E2">
            <w:pPr>
              <w:spacing w:after="55"/>
              <w:jc w:val="center"/>
            </w:pPr>
            <w:r>
              <w:rPr>
                <w:rFonts w:ascii="CG Times" w:hAnsi="CG Times"/>
                <w:b/>
                <w:bCs/>
              </w:rPr>
              <w:t>Hours</w:t>
            </w:r>
          </w:p>
        </w:tc>
        <w:tc>
          <w:tcPr>
            <w:tcW w:w="810" w:type="dxa"/>
            <w:tcBorders>
              <w:top w:val="single" w:sz="6" w:space="0" w:color="auto"/>
              <w:left w:val="single" w:sz="6" w:space="0" w:color="auto"/>
              <w:bottom w:val="nil"/>
              <w:right w:val="nil"/>
            </w:tcBorders>
          </w:tcPr>
          <w:p w14:paraId="32404A74" w14:textId="77777777" w:rsidR="001961E2" w:rsidRDefault="001961E2">
            <w:pPr>
              <w:spacing w:before="100"/>
              <w:jc w:val="center"/>
              <w:rPr>
                <w:rFonts w:ascii="CG Times" w:hAnsi="CG Times"/>
                <w:b/>
                <w:bCs/>
              </w:rPr>
            </w:pPr>
            <w:r>
              <w:rPr>
                <w:rFonts w:ascii="CG Times" w:hAnsi="CG Times"/>
                <w:b/>
                <w:bCs/>
              </w:rPr>
              <w:t>Qtr.</w:t>
            </w:r>
          </w:p>
          <w:p w14:paraId="67751E5A" w14:textId="77777777" w:rsidR="001961E2" w:rsidRDefault="001961E2">
            <w:pPr>
              <w:spacing w:after="55"/>
              <w:jc w:val="center"/>
            </w:pPr>
            <w:r>
              <w:rPr>
                <w:rFonts w:ascii="CG Times" w:hAnsi="CG Times"/>
                <w:b/>
                <w:bCs/>
              </w:rPr>
              <w:t>Hours</w:t>
            </w:r>
          </w:p>
        </w:tc>
        <w:tc>
          <w:tcPr>
            <w:tcW w:w="1170" w:type="dxa"/>
            <w:tcBorders>
              <w:top w:val="single" w:sz="6" w:space="0" w:color="auto"/>
              <w:left w:val="single" w:sz="6" w:space="0" w:color="auto"/>
              <w:bottom w:val="nil"/>
              <w:right w:val="single" w:sz="6" w:space="0" w:color="auto"/>
            </w:tcBorders>
          </w:tcPr>
          <w:p w14:paraId="131A5736" w14:textId="77777777" w:rsidR="001961E2" w:rsidRDefault="001961E2">
            <w:pPr>
              <w:spacing w:before="100" w:after="55"/>
              <w:jc w:val="center"/>
            </w:pPr>
            <w:r>
              <w:rPr>
                <w:rFonts w:ascii="CG Times" w:hAnsi="CG Times"/>
                <w:b/>
                <w:bCs/>
              </w:rPr>
              <w:t>Date Completed</w:t>
            </w:r>
          </w:p>
        </w:tc>
      </w:tr>
      <w:tr w:rsidR="001961E2" w14:paraId="21B2BBA4" w14:textId="77777777">
        <w:trPr>
          <w:cantSplit/>
          <w:trHeight w:val="313"/>
        </w:trPr>
        <w:tc>
          <w:tcPr>
            <w:tcW w:w="5220" w:type="dxa"/>
            <w:tcBorders>
              <w:top w:val="single" w:sz="6" w:space="0" w:color="auto"/>
              <w:left w:val="single" w:sz="6" w:space="0" w:color="auto"/>
              <w:bottom w:val="nil"/>
              <w:right w:val="nil"/>
            </w:tcBorders>
            <w:vAlign w:val="bottom"/>
          </w:tcPr>
          <w:p w14:paraId="65417A84" w14:textId="77777777" w:rsidR="001961E2" w:rsidRDefault="001961E2">
            <w:pPr>
              <w:spacing w:before="100" w:after="55"/>
            </w:pPr>
            <w:r>
              <w:rPr>
                <w:rFonts w:ascii="CG Times" w:hAnsi="CG Times"/>
                <w:b/>
                <w:bCs/>
              </w:rPr>
              <w:t>1.</w:t>
            </w:r>
          </w:p>
        </w:tc>
        <w:tc>
          <w:tcPr>
            <w:tcW w:w="3240" w:type="dxa"/>
            <w:tcBorders>
              <w:top w:val="single" w:sz="6" w:space="0" w:color="auto"/>
              <w:left w:val="single" w:sz="6" w:space="0" w:color="auto"/>
              <w:bottom w:val="nil"/>
              <w:right w:val="nil"/>
            </w:tcBorders>
          </w:tcPr>
          <w:p w14:paraId="1C05FA8A"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2C6938C8"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5BB4106B"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25E6C8D1" w14:textId="77777777" w:rsidR="001961E2" w:rsidRDefault="001961E2">
            <w:pPr>
              <w:spacing w:before="100" w:after="55"/>
              <w:jc w:val="center"/>
            </w:pPr>
          </w:p>
        </w:tc>
      </w:tr>
      <w:tr w:rsidR="001961E2" w14:paraId="03A01896" w14:textId="77777777">
        <w:trPr>
          <w:cantSplit/>
          <w:trHeight w:val="265"/>
        </w:trPr>
        <w:tc>
          <w:tcPr>
            <w:tcW w:w="5220" w:type="dxa"/>
            <w:tcBorders>
              <w:top w:val="single" w:sz="6" w:space="0" w:color="auto"/>
              <w:left w:val="single" w:sz="6" w:space="0" w:color="auto"/>
              <w:bottom w:val="nil"/>
              <w:right w:val="nil"/>
            </w:tcBorders>
            <w:vAlign w:val="bottom"/>
          </w:tcPr>
          <w:p w14:paraId="60D54184" w14:textId="77777777" w:rsidR="001961E2" w:rsidRDefault="001961E2">
            <w:pPr>
              <w:spacing w:before="100" w:after="55"/>
            </w:pPr>
            <w:r>
              <w:rPr>
                <w:rFonts w:ascii="CG Times" w:hAnsi="CG Times"/>
                <w:b/>
                <w:bCs/>
              </w:rPr>
              <w:t>2.</w:t>
            </w:r>
          </w:p>
        </w:tc>
        <w:tc>
          <w:tcPr>
            <w:tcW w:w="3240" w:type="dxa"/>
            <w:tcBorders>
              <w:top w:val="single" w:sz="6" w:space="0" w:color="auto"/>
              <w:left w:val="single" w:sz="6" w:space="0" w:color="auto"/>
              <w:bottom w:val="nil"/>
              <w:right w:val="nil"/>
            </w:tcBorders>
          </w:tcPr>
          <w:p w14:paraId="703F54F8"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48AB9D23"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AB8290B"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060B8954" w14:textId="77777777" w:rsidR="001961E2" w:rsidRDefault="001961E2">
            <w:pPr>
              <w:spacing w:before="100" w:after="55"/>
              <w:jc w:val="center"/>
            </w:pPr>
          </w:p>
        </w:tc>
      </w:tr>
      <w:tr w:rsidR="001961E2" w14:paraId="4EF8F2F8" w14:textId="77777777">
        <w:trPr>
          <w:cantSplit/>
        </w:trPr>
        <w:tc>
          <w:tcPr>
            <w:tcW w:w="5220" w:type="dxa"/>
            <w:tcBorders>
              <w:top w:val="single" w:sz="6" w:space="0" w:color="auto"/>
              <w:left w:val="single" w:sz="6" w:space="0" w:color="auto"/>
              <w:bottom w:val="nil"/>
              <w:right w:val="nil"/>
            </w:tcBorders>
            <w:vAlign w:val="bottom"/>
          </w:tcPr>
          <w:p w14:paraId="2FDBE765" w14:textId="77777777" w:rsidR="001961E2" w:rsidRDefault="001961E2">
            <w:pPr>
              <w:spacing w:before="100" w:after="55"/>
            </w:pPr>
            <w:r>
              <w:rPr>
                <w:rFonts w:ascii="CG Times" w:hAnsi="CG Times"/>
                <w:b/>
                <w:bCs/>
              </w:rPr>
              <w:t>3.</w:t>
            </w:r>
          </w:p>
        </w:tc>
        <w:tc>
          <w:tcPr>
            <w:tcW w:w="3240" w:type="dxa"/>
            <w:tcBorders>
              <w:top w:val="single" w:sz="6" w:space="0" w:color="auto"/>
              <w:left w:val="single" w:sz="6" w:space="0" w:color="auto"/>
              <w:bottom w:val="nil"/>
              <w:right w:val="nil"/>
            </w:tcBorders>
          </w:tcPr>
          <w:p w14:paraId="2248CA4F"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5D861084"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B346D4B"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2551D22E" w14:textId="77777777" w:rsidR="001961E2" w:rsidRDefault="001961E2">
            <w:pPr>
              <w:spacing w:before="100" w:after="55"/>
              <w:jc w:val="center"/>
            </w:pPr>
          </w:p>
        </w:tc>
      </w:tr>
      <w:tr w:rsidR="001961E2" w14:paraId="0F004189" w14:textId="77777777">
        <w:trPr>
          <w:cantSplit/>
        </w:trPr>
        <w:tc>
          <w:tcPr>
            <w:tcW w:w="5220" w:type="dxa"/>
            <w:tcBorders>
              <w:top w:val="single" w:sz="6" w:space="0" w:color="auto"/>
              <w:left w:val="single" w:sz="6" w:space="0" w:color="auto"/>
              <w:bottom w:val="nil"/>
              <w:right w:val="nil"/>
            </w:tcBorders>
            <w:vAlign w:val="bottom"/>
          </w:tcPr>
          <w:p w14:paraId="3F8E0024" w14:textId="77777777" w:rsidR="001961E2" w:rsidRDefault="001961E2">
            <w:pPr>
              <w:spacing w:before="100" w:after="55"/>
            </w:pPr>
            <w:r>
              <w:rPr>
                <w:rFonts w:ascii="CG Times" w:hAnsi="CG Times"/>
                <w:b/>
                <w:bCs/>
              </w:rPr>
              <w:t>4.</w:t>
            </w:r>
          </w:p>
        </w:tc>
        <w:tc>
          <w:tcPr>
            <w:tcW w:w="3240" w:type="dxa"/>
            <w:tcBorders>
              <w:top w:val="single" w:sz="6" w:space="0" w:color="auto"/>
              <w:left w:val="single" w:sz="6" w:space="0" w:color="auto"/>
              <w:bottom w:val="nil"/>
              <w:right w:val="nil"/>
            </w:tcBorders>
          </w:tcPr>
          <w:p w14:paraId="45A83C12"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621553F5"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6742BA8A"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05FB267D" w14:textId="77777777" w:rsidR="001961E2" w:rsidRDefault="001961E2">
            <w:pPr>
              <w:spacing w:before="100" w:after="55"/>
              <w:jc w:val="center"/>
            </w:pPr>
          </w:p>
        </w:tc>
      </w:tr>
      <w:tr w:rsidR="001961E2" w14:paraId="2949D3DD" w14:textId="77777777">
        <w:trPr>
          <w:cantSplit/>
        </w:trPr>
        <w:tc>
          <w:tcPr>
            <w:tcW w:w="5220" w:type="dxa"/>
            <w:tcBorders>
              <w:top w:val="single" w:sz="6" w:space="0" w:color="auto"/>
              <w:left w:val="single" w:sz="6" w:space="0" w:color="auto"/>
              <w:bottom w:val="nil"/>
              <w:right w:val="nil"/>
            </w:tcBorders>
            <w:vAlign w:val="bottom"/>
          </w:tcPr>
          <w:p w14:paraId="17DEDA1F" w14:textId="77777777" w:rsidR="001961E2" w:rsidRDefault="001961E2">
            <w:pPr>
              <w:spacing w:before="100" w:after="55"/>
            </w:pPr>
            <w:r>
              <w:rPr>
                <w:rFonts w:ascii="CG Times" w:hAnsi="CG Times"/>
                <w:b/>
                <w:bCs/>
              </w:rPr>
              <w:t>5.</w:t>
            </w:r>
          </w:p>
        </w:tc>
        <w:tc>
          <w:tcPr>
            <w:tcW w:w="3240" w:type="dxa"/>
            <w:tcBorders>
              <w:top w:val="single" w:sz="6" w:space="0" w:color="auto"/>
              <w:left w:val="single" w:sz="6" w:space="0" w:color="auto"/>
              <w:bottom w:val="nil"/>
              <w:right w:val="nil"/>
            </w:tcBorders>
          </w:tcPr>
          <w:p w14:paraId="5B629753"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054309A"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68D981E6"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7B593B6E" w14:textId="77777777" w:rsidR="001961E2" w:rsidRDefault="001961E2">
            <w:pPr>
              <w:spacing w:before="100" w:after="55"/>
              <w:jc w:val="center"/>
            </w:pPr>
          </w:p>
        </w:tc>
      </w:tr>
      <w:tr w:rsidR="001961E2" w14:paraId="61B9AF62" w14:textId="77777777">
        <w:trPr>
          <w:cantSplit/>
        </w:trPr>
        <w:tc>
          <w:tcPr>
            <w:tcW w:w="5220" w:type="dxa"/>
            <w:tcBorders>
              <w:top w:val="single" w:sz="6" w:space="0" w:color="auto"/>
              <w:left w:val="single" w:sz="6" w:space="0" w:color="auto"/>
              <w:bottom w:val="nil"/>
              <w:right w:val="nil"/>
            </w:tcBorders>
            <w:vAlign w:val="bottom"/>
          </w:tcPr>
          <w:p w14:paraId="10518427" w14:textId="77777777" w:rsidR="001961E2" w:rsidRDefault="001961E2">
            <w:pPr>
              <w:spacing w:before="100" w:after="55"/>
            </w:pPr>
            <w:r>
              <w:rPr>
                <w:rFonts w:ascii="CG Times" w:hAnsi="CG Times"/>
                <w:b/>
                <w:bCs/>
              </w:rPr>
              <w:t>6.</w:t>
            </w:r>
          </w:p>
        </w:tc>
        <w:tc>
          <w:tcPr>
            <w:tcW w:w="3240" w:type="dxa"/>
            <w:tcBorders>
              <w:top w:val="single" w:sz="6" w:space="0" w:color="auto"/>
              <w:left w:val="single" w:sz="6" w:space="0" w:color="auto"/>
              <w:bottom w:val="nil"/>
              <w:right w:val="nil"/>
            </w:tcBorders>
          </w:tcPr>
          <w:p w14:paraId="22478EDB"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2E40345D"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0258E3A"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6BCE3AFB" w14:textId="77777777" w:rsidR="001961E2" w:rsidRDefault="001961E2">
            <w:pPr>
              <w:spacing w:before="100" w:after="55"/>
              <w:jc w:val="center"/>
            </w:pPr>
          </w:p>
        </w:tc>
      </w:tr>
      <w:tr w:rsidR="001961E2" w14:paraId="4E942595" w14:textId="77777777">
        <w:trPr>
          <w:cantSplit/>
        </w:trPr>
        <w:tc>
          <w:tcPr>
            <w:tcW w:w="5220" w:type="dxa"/>
            <w:tcBorders>
              <w:top w:val="single" w:sz="6" w:space="0" w:color="auto"/>
              <w:left w:val="single" w:sz="6" w:space="0" w:color="auto"/>
              <w:bottom w:val="nil"/>
              <w:right w:val="nil"/>
            </w:tcBorders>
            <w:vAlign w:val="bottom"/>
          </w:tcPr>
          <w:p w14:paraId="2B8A3AB7" w14:textId="77777777" w:rsidR="001961E2" w:rsidRDefault="001961E2">
            <w:pPr>
              <w:spacing w:before="100" w:after="55"/>
            </w:pPr>
            <w:r>
              <w:rPr>
                <w:rFonts w:ascii="CG Times" w:hAnsi="CG Times"/>
                <w:b/>
                <w:bCs/>
              </w:rPr>
              <w:t>7.</w:t>
            </w:r>
          </w:p>
        </w:tc>
        <w:tc>
          <w:tcPr>
            <w:tcW w:w="3240" w:type="dxa"/>
            <w:tcBorders>
              <w:top w:val="single" w:sz="6" w:space="0" w:color="auto"/>
              <w:left w:val="single" w:sz="6" w:space="0" w:color="auto"/>
              <w:bottom w:val="nil"/>
              <w:right w:val="nil"/>
            </w:tcBorders>
          </w:tcPr>
          <w:p w14:paraId="70FB3879"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0B26A6C"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07A9A3CE"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11FDBEFA" w14:textId="77777777" w:rsidR="001961E2" w:rsidRDefault="001961E2">
            <w:pPr>
              <w:spacing w:before="100" w:after="55"/>
              <w:jc w:val="center"/>
            </w:pPr>
          </w:p>
        </w:tc>
      </w:tr>
      <w:tr w:rsidR="001961E2" w14:paraId="266E2996" w14:textId="77777777">
        <w:trPr>
          <w:cantSplit/>
        </w:trPr>
        <w:tc>
          <w:tcPr>
            <w:tcW w:w="5220" w:type="dxa"/>
            <w:tcBorders>
              <w:top w:val="single" w:sz="6" w:space="0" w:color="auto"/>
              <w:left w:val="single" w:sz="6" w:space="0" w:color="auto"/>
              <w:bottom w:val="nil"/>
              <w:right w:val="nil"/>
            </w:tcBorders>
            <w:vAlign w:val="bottom"/>
          </w:tcPr>
          <w:p w14:paraId="247297C7" w14:textId="77777777" w:rsidR="001961E2" w:rsidRDefault="001961E2">
            <w:pPr>
              <w:spacing w:before="100" w:after="55"/>
            </w:pPr>
            <w:r>
              <w:rPr>
                <w:rFonts w:ascii="CG Times" w:hAnsi="CG Times"/>
                <w:b/>
                <w:bCs/>
              </w:rPr>
              <w:t>8.</w:t>
            </w:r>
          </w:p>
        </w:tc>
        <w:tc>
          <w:tcPr>
            <w:tcW w:w="3240" w:type="dxa"/>
            <w:tcBorders>
              <w:top w:val="single" w:sz="6" w:space="0" w:color="auto"/>
              <w:left w:val="single" w:sz="6" w:space="0" w:color="auto"/>
              <w:bottom w:val="nil"/>
              <w:right w:val="nil"/>
            </w:tcBorders>
          </w:tcPr>
          <w:p w14:paraId="5B356E2E"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2BD0C017"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026602FB"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1E8D1BBF" w14:textId="77777777" w:rsidR="001961E2" w:rsidRDefault="001961E2">
            <w:pPr>
              <w:spacing w:before="100" w:after="55"/>
              <w:jc w:val="center"/>
            </w:pPr>
          </w:p>
        </w:tc>
      </w:tr>
      <w:tr w:rsidR="001961E2" w14:paraId="773682F4" w14:textId="77777777">
        <w:trPr>
          <w:cantSplit/>
        </w:trPr>
        <w:tc>
          <w:tcPr>
            <w:tcW w:w="5220" w:type="dxa"/>
            <w:tcBorders>
              <w:top w:val="single" w:sz="6" w:space="0" w:color="auto"/>
              <w:left w:val="single" w:sz="6" w:space="0" w:color="auto"/>
              <w:bottom w:val="nil"/>
              <w:right w:val="nil"/>
            </w:tcBorders>
            <w:vAlign w:val="bottom"/>
          </w:tcPr>
          <w:p w14:paraId="6B3E16A3" w14:textId="77777777" w:rsidR="001961E2" w:rsidRDefault="001961E2">
            <w:pPr>
              <w:spacing w:before="100" w:after="55"/>
            </w:pPr>
            <w:r>
              <w:rPr>
                <w:rFonts w:ascii="CG Times" w:hAnsi="CG Times"/>
                <w:b/>
                <w:bCs/>
              </w:rPr>
              <w:t>9.</w:t>
            </w:r>
          </w:p>
        </w:tc>
        <w:tc>
          <w:tcPr>
            <w:tcW w:w="3240" w:type="dxa"/>
            <w:tcBorders>
              <w:top w:val="single" w:sz="6" w:space="0" w:color="auto"/>
              <w:left w:val="single" w:sz="6" w:space="0" w:color="auto"/>
              <w:bottom w:val="nil"/>
              <w:right w:val="nil"/>
            </w:tcBorders>
          </w:tcPr>
          <w:p w14:paraId="47F75F6E"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7814CE4F" w14:textId="77777777" w:rsidR="001961E2" w:rsidRDefault="001961E2">
            <w:pPr>
              <w:spacing w:before="100" w:after="55"/>
              <w:jc w:val="center"/>
            </w:pPr>
          </w:p>
        </w:tc>
        <w:tc>
          <w:tcPr>
            <w:tcW w:w="810" w:type="dxa"/>
            <w:tcBorders>
              <w:top w:val="single" w:sz="6" w:space="0" w:color="auto"/>
              <w:left w:val="single" w:sz="6" w:space="0" w:color="auto"/>
              <w:bottom w:val="nil"/>
              <w:right w:val="nil"/>
            </w:tcBorders>
          </w:tcPr>
          <w:p w14:paraId="513B9440" w14:textId="77777777" w:rsidR="001961E2" w:rsidRDefault="001961E2">
            <w:pPr>
              <w:spacing w:before="100" w:after="55"/>
              <w:jc w:val="center"/>
            </w:pPr>
          </w:p>
        </w:tc>
        <w:tc>
          <w:tcPr>
            <w:tcW w:w="1170" w:type="dxa"/>
            <w:tcBorders>
              <w:top w:val="single" w:sz="6" w:space="0" w:color="auto"/>
              <w:left w:val="single" w:sz="6" w:space="0" w:color="auto"/>
              <w:bottom w:val="nil"/>
              <w:right w:val="single" w:sz="6" w:space="0" w:color="auto"/>
            </w:tcBorders>
          </w:tcPr>
          <w:p w14:paraId="75B33649" w14:textId="77777777" w:rsidR="001961E2" w:rsidRDefault="001961E2">
            <w:pPr>
              <w:spacing w:before="100" w:after="55"/>
              <w:jc w:val="center"/>
            </w:pPr>
          </w:p>
        </w:tc>
      </w:tr>
      <w:tr w:rsidR="001961E2" w14:paraId="712A9B44" w14:textId="77777777">
        <w:trPr>
          <w:cantSplit/>
        </w:trPr>
        <w:tc>
          <w:tcPr>
            <w:tcW w:w="5220" w:type="dxa"/>
            <w:tcBorders>
              <w:top w:val="single" w:sz="6" w:space="0" w:color="auto"/>
              <w:left w:val="single" w:sz="6" w:space="0" w:color="auto"/>
              <w:bottom w:val="single" w:sz="6" w:space="0" w:color="auto"/>
              <w:right w:val="nil"/>
            </w:tcBorders>
            <w:vAlign w:val="bottom"/>
          </w:tcPr>
          <w:p w14:paraId="014AD556" w14:textId="77777777" w:rsidR="001961E2" w:rsidRDefault="001961E2">
            <w:pPr>
              <w:spacing w:before="100" w:after="55"/>
            </w:pPr>
            <w:r>
              <w:rPr>
                <w:rFonts w:ascii="CG Times" w:hAnsi="CG Times"/>
                <w:b/>
                <w:bCs/>
              </w:rPr>
              <w:t>10.</w:t>
            </w:r>
          </w:p>
        </w:tc>
        <w:tc>
          <w:tcPr>
            <w:tcW w:w="3240" w:type="dxa"/>
            <w:tcBorders>
              <w:top w:val="single" w:sz="6" w:space="0" w:color="auto"/>
              <w:left w:val="single" w:sz="6" w:space="0" w:color="auto"/>
              <w:bottom w:val="single" w:sz="6" w:space="0" w:color="auto"/>
              <w:right w:val="nil"/>
            </w:tcBorders>
          </w:tcPr>
          <w:p w14:paraId="2EE7001C" w14:textId="77777777" w:rsidR="001961E2" w:rsidRDefault="001961E2">
            <w:pPr>
              <w:spacing w:before="100" w:after="55"/>
              <w:jc w:val="center"/>
            </w:pPr>
          </w:p>
        </w:tc>
        <w:tc>
          <w:tcPr>
            <w:tcW w:w="810" w:type="dxa"/>
            <w:tcBorders>
              <w:top w:val="single" w:sz="6" w:space="0" w:color="auto"/>
              <w:left w:val="single" w:sz="6" w:space="0" w:color="auto"/>
              <w:bottom w:val="single" w:sz="6" w:space="0" w:color="auto"/>
              <w:right w:val="nil"/>
            </w:tcBorders>
          </w:tcPr>
          <w:p w14:paraId="6EFC1108" w14:textId="77777777" w:rsidR="001961E2" w:rsidRDefault="001961E2">
            <w:pPr>
              <w:spacing w:before="100" w:after="55"/>
              <w:jc w:val="center"/>
            </w:pPr>
          </w:p>
        </w:tc>
        <w:tc>
          <w:tcPr>
            <w:tcW w:w="810" w:type="dxa"/>
            <w:tcBorders>
              <w:top w:val="single" w:sz="6" w:space="0" w:color="auto"/>
              <w:left w:val="single" w:sz="6" w:space="0" w:color="auto"/>
              <w:bottom w:val="single" w:sz="6" w:space="0" w:color="auto"/>
              <w:right w:val="nil"/>
            </w:tcBorders>
          </w:tcPr>
          <w:p w14:paraId="57264399" w14:textId="77777777" w:rsidR="001961E2" w:rsidRDefault="001961E2">
            <w:pPr>
              <w:spacing w:before="100" w:after="55"/>
              <w:jc w:val="center"/>
            </w:pPr>
          </w:p>
        </w:tc>
        <w:tc>
          <w:tcPr>
            <w:tcW w:w="1170" w:type="dxa"/>
            <w:tcBorders>
              <w:top w:val="single" w:sz="6" w:space="0" w:color="auto"/>
              <w:left w:val="single" w:sz="6" w:space="0" w:color="auto"/>
              <w:bottom w:val="single" w:sz="6" w:space="0" w:color="auto"/>
              <w:right w:val="single" w:sz="6" w:space="0" w:color="auto"/>
            </w:tcBorders>
          </w:tcPr>
          <w:p w14:paraId="71FC2529" w14:textId="77777777" w:rsidR="001961E2" w:rsidRDefault="001961E2">
            <w:pPr>
              <w:spacing w:before="100" w:after="55"/>
              <w:jc w:val="center"/>
            </w:pPr>
          </w:p>
        </w:tc>
      </w:tr>
    </w:tbl>
    <w:p w14:paraId="0A9365D5" w14:textId="77777777" w:rsidR="001961E2" w:rsidRDefault="001961E2" w:rsidP="00D676D8">
      <w:pPr>
        <w:ind w:left="5040" w:firstLine="720"/>
        <w:jc w:val="center"/>
        <w:rPr>
          <w:rFonts w:ascii="CG Times" w:hAnsi="CG Times"/>
          <w:b/>
          <w:bCs/>
        </w:rPr>
      </w:pPr>
      <w:r>
        <w:rPr>
          <w:rFonts w:ascii="CG Times" w:hAnsi="CG Times"/>
          <w:b/>
          <w:bCs/>
        </w:rPr>
        <w:t>TOTALS</w:t>
      </w:r>
      <w:r>
        <w:rPr>
          <w:rFonts w:ascii="CG Times" w:hAnsi="CG Times"/>
          <w:b/>
          <w:bCs/>
        </w:rPr>
        <w:tab/>
      </w:r>
    </w:p>
    <w:p w14:paraId="53B66608" w14:textId="77777777" w:rsidR="001961E2" w:rsidRDefault="00775CF4">
      <w:pPr>
        <w:rPr>
          <w:rFonts w:ascii="CG Times" w:hAnsi="CG Times"/>
          <w:b/>
          <w:bCs/>
        </w:rPr>
      </w:pPr>
      <w:r>
        <w:rPr>
          <w:rFonts w:ascii="CG Times" w:hAnsi="CG Times"/>
          <w:b/>
          <w:bCs/>
        </w:rPr>
        <w:t>Attach o</w:t>
      </w:r>
      <w:r w:rsidR="001961E2">
        <w:rPr>
          <w:rFonts w:ascii="CG Times" w:hAnsi="CG Times"/>
          <w:b/>
          <w:bCs/>
        </w:rPr>
        <w:t>fficial OR unofficial transcripts</w:t>
      </w:r>
      <w:r>
        <w:rPr>
          <w:rFonts w:ascii="CG Times" w:hAnsi="CG Times"/>
          <w:b/>
          <w:bCs/>
        </w:rPr>
        <w:t xml:space="preserve"> to this form and send a </w:t>
      </w:r>
      <w:r>
        <w:rPr>
          <w:rFonts w:ascii="CG Times" w:hAnsi="CG Times"/>
          <w:b/>
          <w:bCs/>
          <w:u w:val="single"/>
        </w:rPr>
        <w:t>complete</w:t>
      </w:r>
      <w:r>
        <w:rPr>
          <w:rFonts w:ascii="CG Times" w:hAnsi="CG Times"/>
          <w:b/>
          <w:bCs/>
        </w:rPr>
        <w:t xml:space="preserve"> packet to the PWCS, Office of Certification. </w:t>
      </w:r>
      <w:r w:rsidR="001961E2">
        <w:rPr>
          <w:rFonts w:ascii="CG Times" w:hAnsi="CG Times"/>
          <w:b/>
          <w:bCs/>
          <w:u w:val="single"/>
        </w:rPr>
        <w:t>_______________________________________________________________________________</w:t>
      </w:r>
      <w:r w:rsidR="00605E97">
        <w:rPr>
          <w:rFonts w:ascii="CG Times" w:hAnsi="CG Times"/>
          <w:b/>
          <w:bCs/>
          <w:u w:val="single"/>
        </w:rPr>
        <w:t>_____________________________</w:t>
      </w:r>
      <w:r w:rsidR="001961E2">
        <w:rPr>
          <w:rFonts w:ascii="CG Times" w:hAnsi="CG Times"/>
          <w:b/>
          <w:bCs/>
          <w:u w:val="single"/>
        </w:rPr>
        <w:t xml:space="preserve"> </w:t>
      </w:r>
    </w:p>
    <w:p w14:paraId="17752FF4" w14:textId="77777777" w:rsidR="0063605F" w:rsidRDefault="0063605F">
      <w:pPr>
        <w:tabs>
          <w:tab w:val="left" w:pos="720"/>
          <w:tab w:val="left" w:pos="1440"/>
          <w:tab w:val="left" w:pos="2160"/>
          <w:tab w:val="left" w:pos="2880"/>
          <w:tab w:val="left" w:pos="3600"/>
          <w:tab w:val="left" w:pos="4320"/>
          <w:tab w:val="left" w:pos="5040"/>
          <w:tab w:val="left" w:pos="5760"/>
          <w:tab w:val="left" w:pos="6480"/>
          <w:tab w:val="left" w:pos="7200"/>
        </w:tabs>
        <w:ind w:left="7254" w:hanging="7254"/>
        <w:jc w:val="center"/>
        <w:rPr>
          <w:rFonts w:ascii="CG Times" w:hAnsi="CG Times"/>
          <w:b/>
          <w:bCs/>
        </w:rPr>
      </w:pPr>
      <w:r>
        <w:rPr>
          <w:rFonts w:ascii="CG Times" w:hAnsi="CG Times"/>
          <w:b/>
          <w:bCs/>
        </w:rPr>
        <w:t>PART II (</w:t>
      </w:r>
      <w:r>
        <w:rPr>
          <w:rFonts w:ascii="CG Times" w:hAnsi="CG Times"/>
          <w:b/>
          <w:bCs/>
          <w:sz w:val="16"/>
          <w:szCs w:val="16"/>
        </w:rPr>
        <w:t>FOR OFFICE USE ONLY —</w:t>
      </w:r>
      <w:r w:rsidR="003B52EF">
        <w:rPr>
          <w:rFonts w:ascii="CG Times" w:hAnsi="CG Times"/>
          <w:b/>
          <w:bCs/>
          <w:sz w:val="16"/>
          <w:szCs w:val="16"/>
        </w:rPr>
        <w:t xml:space="preserve"> </w:t>
      </w:r>
      <w:r>
        <w:rPr>
          <w:rFonts w:ascii="CG Times" w:hAnsi="CG Times"/>
          <w:b/>
          <w:bCs/>
          <w:sz w:val="16"/>
          <w:szCs w:val="16"/>
        </w:rPr>
        <w:t>DO NOT WRITE BELOW THIS LINE)</w:t>
      </w:r>
    </w:p>
    <w:p w14:paraId="05BD5E77" w14:textId="77777777" w:rsidR="00017046" w:rsidRDefault="00017046" w:rsidP="00017046">
      <w:pPr>
        <w:spacing w:before="100"/>
        <w:jc w:val="center"/>
        <w:rPr>
          <w:rFonts w:ascii="CG Times" w:hAnsi="CG Times"/>
          <w:b/>
          <w:bCs/>
          <w:sz w:val="16"/>
          <w:szCs w:val="16"/>
        </w:rPr>
      </w:pPr>
      <w:r>
        <w:rPr>
          <w:rFonts w:ascii="CG Times" w:hAnsi="CG Times"/>
          <w:b/>
          <w:bCs/>
          <w:sz w:val="16"/>
          <w:szCs w:val="16"/>
        </w:rPr>
        <w:t>REQUEST</w:t>
      </w:r>
      <w:proofErr w:type="gramStart"/>
      <w:r>
        <w:rPr>
          <w:rFonts w:ascii="CG Times" w:hAnsi="CG Times"/>
          <w:b/>
          <w:bCs/>
          <w:sz w:val="16"/>
          <w:szCs w:val="16"/>
        </w:rPr>
        <w:t>:  (</w:t>
      </w:r>
      <w:proofErr w:type="gramEnd"/>
      <w:r>
        <w:rPr>
          <w:rFonts w:ascii="CG Times" w:hAnsi="CG Times"/>
          <w:b/>
          <w:bCs/>
          <w:sz w:val="16"/>
          <w:szCs w:val="16"/>
        </w:rPr>
        <w:t xml:space="preserve">__) APPROVED   (__) DISAPPROVED </w:t>
      </w:r>
    </w:p>
    <w:p w14:paraId="4CDD9EE5" w14:textId="77777777" w:rsidR="00017046" w:rsidRDefault="00017046" w:rsidP="00017046">
      <w:pPr>
        <w:spacing w:before="100"/>
        <w:jc w:val="center"/>
        <w:rPr>
          <w:rFonts w:ascii="CG Times" w:hAnsi="CG Times"/>
          <w:b/>
          <w:bCs/>
          <w:sz w:val="16"/>
          <w:szCs w:val="16"/>
        </w:rPr>
      </w:pPr>
      <w:r>
        <w:rPr>
          <w:rFonts w:ascii="CG Times" w:hAnsi="CG Times"/>
          <w:b/>
          <w:bCs/>
          <w:sz w:val="16"/>
          <w:szCs w:val="16"/>
        </w:rPr>
        <w:t xml:space="preserve"> (__) BA+</w:t>
      </w:r>
      <w:proofErr w:type="gramStart"/>
      <w:r>
        <w:rPr>
          <w:rFonts w:ascii="CG Times" w:hAnsi="CG Times"/>
          <w:b/>
          <w:bCs/>
          <w:sz w:val="16"/>
          <w:szCs w:val="16"/>
        </w:rPr>
        <w:t>15  (</w:t>
      </w:r>
      <w:proofErr w:type="gramEnd"/>
      <w:r>
        <w:rPr>
          <w:rFonts w:ascii="CG Times" w:hAnsi="CG Times"/>
          <w:b/>
          <w:bCs/>
          <w:sz w:val="16"/>
          <w:szCs w:val="16"/>
        </w:rPr>
        <w:t>__) MA  (__) MA+30  (__) Doctorate</w:t>
      </w:r>
    </w:p>
    <w:p w14:paraId="6D25A2B6" w14:textId="77777777" w:rsidR="00017046" w:rsidRDefault="00017046" w:rsidP="00017046">
      <w:pPr>
        <w:jc w:val="center"/>
        <w:rPr>
          <w:rFonts w:ascii="CG Times" w:hAnsi="CG Times"/>
          <w:b/>
          <w:bCs/>
          <w:sz w:val="16"/>
          <w:szCs w:val="16"/>
        </w:rPr>
      </w:pPr>
    </w:p>
    <w:p w14:paraId="57E0130E" w14:textId="77777777" w:rsidR="00017046" w:rsidRDefault="00017046" w:rsidP="00017046">
      <w:pPr>
        <w:jc w:val="center"/>
        <w:rPr>
          <w:rFonts w:ascii="CG Times" w:hAnsi="CG Times"/>
          <w:b/>
          <w:bCs/>
          <w:sz w:val="16"/>
          <w:szCs w:val="16"/>
          <w:u w:val="single"/>
        </w:rPr>
      </w:pPr>
      <w:r>
        <w:rPr>
          <w:rFonts w:ascii="CG Times" w:hAnsi="CG Times"/>
          <w:b/>
          <w:bCs/>
          <w:sz w:val="16"/>
          <w:szCs w:val="16"/>
        </w:rPr>
        <w:t xml:space="preserve">Effective </w:t>
      </w:r>
      <w:proofErr w:type="gramStart"/>
      <w:r>
        <w:rPr>
          <w:rFonts w:ascii="CG Times" w:hAnsi="CG Times"/>
          <w:b/>
          <w:bCs/>
          <w:sz w:val="16"/>
          <w:szCs w:val="16"/>
        </w:rPr>
        <w:t>Date:</w:t>
      </w:r>
      <w:r>
        <w:rPr>
          <w:rFonts w:ascii="CG Times" w:hAnsi="CG Times"/>
          <w:b/>
          <w:bCs/>
          <w:sz w:val="16"/>
          <w:szCs w:val="16"/>
          <w:u w:val="single"/>
        </w:rPr>
        <w:t>_</w:t>
      </w:r>
      <w:proofErr w:type="gramEnd"/>
      <w:r>
        <w:rPr>
          <w:rFonts w:ascii="CG Times" w:hAnsi="CG Times"/>
          <w:b/>
          <w:bCs/>
          <w:sz w:val="16"/>
          <w:szCs w:val="16"/>
          <w:u w:val="single"/>
        </w:rPr>
        <w:t>___________________</w:t>
      </w:r>
      <w:r>
        <w:rPr>
          <w:rFonts w:ascii="CG Times" w:hAnsi="CG Times"/>
          <w:b/>
          <w:bCs/>
          <w:sz w:val="16"/>
          <w:szCs w:val="16"/>
        </w:rPr>
        <w:t xml:space="preserve"> </w:t>
      </w:r>
      <w:proofErr w:type="spellStart"/>
      <w:r>
        <w:rPr>
          <w:rFonts w:ascii="CG Times" w:hAnsi="CG Times"/>
          <w:b/>
          <w:bCs/>
          <w:sz w:val="16"/>
          <w:szCs w:val="16"/>
        </w:rPr>
        <w:t>Cont</w:t>
      </w:r>
      <w:proofErr w:type="spellEnd"/>
      <w:r>
        <w:rPr>
          <w:rFonts w:ascii="CG Times" w:hAnsi="CG Times"/>
          <w:b/>
          <w:bCs/>
          <w:sz w:val="16"/>
          <w:szCs w:val="16"/>
        </w:rPr>
        <w:t xml:space="preserve"> Days:______________________ Grade:</w:t>
      </w:r>
      <w:r>
        <w:rPr>
          <w:rFonts w:ascii="CG Times" w:hAnsi="CG Times"/>
          <w:b/>
          <w:bCs/>
          <w:sz w:val="16"/>
          <w:szCs w:val="16"/>
          <w:u w:val="single"/>
        </w:rPr>
        <w:t>_________________</w:t>
      </w:r>
      <w:r>
        <w:rPr>
          <w:rFonts w:ascii="CG Times" w:hAnsi="CG Times"/>
          <w:b/>
          <w:bCs/>
          <w:sz w:val="16"/>
          <w:szCs w:val="16"/>
        </w:rPr>
        <w:t xml:space="preserve"> Step:________________ FTE: ______________</w:t>
      </w:r>
    </w:p>
    <w:p w14:paraId="4A47F280" w14:textId="77777777" w:rsidR="00017046" w:rsidRDefault="00017046" w:rsidP="00017046">
      <w:pPr>
        <w:jc w:val="center"/>
        <w:rPr>
          <w:rFonts w:ascii="CG Times" w:hAnsi="CG Times"/>
          <w:b/>
          <w:bCs/>
          <w:sz w:val="16"/>
          <w:szCs w:val="16"/>
          <w:u w:val="single"/>
        </w:rPr>
      </w:pPr>
    </w:p>
    <w:p w14:paraId="452F005A" w14:textId="77777777" w:rsidR="00017046" w:rsidRDefault="00017046" w:rsidP="00017046">
      <w:pPr>
        <w:jc w:val="center"/>
        <w:rPr>
          <w:rFonts w:ascii="CG Times" w:hAnsi="CG Times"/>
          <w:b/>
          <w:bCs/>
          <w:sz w:val="16"/>
          <w:szCs w:val="16"/>
          <w:u w:val="single"/>
        </w:rPr>
      </w:pPr>
      <w:r>
        <w:rPr>
          <w:rFonts w:ascii="CG Times" w:hAnsi="CG Times"/>
          <w:b/>
          <w:bCs/>
          <w:sz w:val="16"/>
          <w:szCs w:val="16"/>
        </w:rPr>
        <w:t xml:space="preserve">Annual </w:t>
      </w:r>
      <w:proofErr w:type="gramStart"/>
      <w:r>
        <w:rPr>
          <w:rFonts w:ascii="CG Times" w:hAnsi="CG Times"/>
          <w:b/>
          <w:bCs/>
          <w:sz w:val="16"/>
          <w:szCs w:val="16"/>
        </w:rPr>
        <w:t>Salary:_</w:t>
      </w:r>
      <w:proofErr w:type="gramEnd"/>
      <w:r>
        <w:rPr>
          <w:rFonts w:ascii="CG Times" w:hAnsi="CG Times"/>
          <w:b/>
          <w:bCs/>
          <w:sz w:val="16"/>
          <w:szCs w:val="16"/>
        </w:rPr>
        <w:t>_____________________ Semi-Monthly:</w:t>
      </w:r>
      <w:r>
        <w:rPr>
          <w:rFonts w:ascii="CG Times" w:hAnsi="CG Times"/>
          <w:b/>
          <w:bCs/>
          <w:sz w:val="16"/>
          <w:szCs w:val="16"/>
          <w:u w:val="single"/>
        </w:rPr>
        <w:t>______________________</w:t>
      </w:r>
      <w:r>
        <w:rPr>
          <w:rFonts w:ascii="CG Times" w:hAnsi="CG Times"/>
          <w:b/>
          <w:bCs/>
          <w:sz w:val="16"/>
          <w:szCs w:val="16"/>
        </w:rPr>
        <w:t xml:space="preserve"> Per Diem:___________________ RESP:</w:t>
      </w:r>
      <w:r>
        <w:rPr>
          <w:rFonts w:ascii="CG Times" w:hAnsi="CG Times"/>
          <w:b/>
          <w:bCs/>
          <w:sz w:val="16"/>
          <w:szCs w:val="16"/>
          <w:u w:val="single"/>
        </w:rPr>
        <w:t xml:space="preserve">  ______________________</w:t>
      </w:r>
    </w:p>
    <w:p w14:paraId="372D4D18" w14:textId="77777777" w:rsidR="00017046" w:rsidRDefault="00017046" w:rsidP="00017046">
      <w:pPr>
        <w:jc w:val="center"/>
        <w:rPr>
          <w:rFonts w:ascii="CG Times" w:hAnsi="CG Times"/>
          <w:b/>
          <w:bCs/>
          <w:sz w:val="16"/>
          <w:szCs w:val="16"/>
        </w:rPr>
      </w:pPr>
    </w:p>
    <w:p w14:paraId="5FF367BC" w14:textId="77777777" w:rsidR="00017046" w:rsidRDefault="00017046" w:rsidP="00017046">
      <w:pPr>
        <w:jc w:val="center"/>
        <w:rPr>
          <w:rFonts w:ascii="CG Times" w:hAnsi="CG Times"/>
          <w:b/>
          <w:bCs/>
          <w:sz w:val="16"/>
          <w:szCs w:val="16"/>
          <w:u w:val="single"/>
        </w:rPr>
      </w:pPr>
      <w:r>
        <w:rPr>
          <w:rFonts w:ascii="CG Times" w:hAnsi="CG Times"/>
          <w:b/>
          <w:bCs/>
          <w:sz w:val="16"/>
          <w:szCs w:val="16"/>
        </w:rPr>
        <w:t xml:space="preserve">Payroll:   Pay </w:t>
      </w:r>
      <w:proofErr w:type="gramStart"/>
      <w:r>
        <w:rPr>
          <w:rFonts w:ascii="CG Times" w:hAnsi="CG Times"/>
          <w:b/>
          <w:bCs/>
          <w:sz w:val="16"/>
          <w:szCs w:val="16"/>
        </w:rPr>
        <w:t>additional:_</w:t>
      </w:r>
      <w:proofErr w:type="gramEnd"/>
      <w:r>
        <w:rPr>
          <w:rFonts w:ascii="CG Times" w:hAnsi="CG Times"/>
          <w:b/>
          <w:bCs/>
          <w:sz w:val="16"/>
          <w:szCs w:val="16"/>
        </w:rPr>
        <w:t>_______________________________</w:t>
      </w:r>
      <w:r>
        <w:rPr>
          <w:rFonts w:ascii="CG Times" w:hAnsi="CG Times"/>
          <w:b/>
          <w:bCs/>
          <w:sz w:val="16"/>
          <w:szCs w:val="16"/>
          <w:u w:val="single"/>
        </w:rPr>
        <w:t xml:space="preserve">_________________________________ </w:t>
      </w:r>
      <w:r>
        <w:rPr>
          <w:rFonts w:ascii="CG Times" w:hAnsi="CG Times"/>
          <w:b/>
          <w:bCs/>
          <w:sz w:val="16"/>
          <w:szCs w:val="16"/>
        </w:rPr>
        <w:t xml:space="preserve"> On: </w:t>
      </w:r>
      <w:r>
        <w:rPr>
          <w:rFonts w:ascii="CG Times" w:hAnsi="CG Times"/>
          <w:b/>
          <w:bCs/>
          <w:sz w:val="16"/>
          <w:szCs w:val="16"/>
          <w:u w:val="single"/>
        </w:rPr>
        <w:t>___________________________</w:t>
      </w:r>
    </w:p>
    <w:p w14:paraId="17DF8538" w14:textId="77777777" w:rsidR="00017046" w:rsidRDefault="00017046" w:rsidP="00017046">
      <w:pPr>
        <w:jc w:val="center"/>
        <w:rPr>
          <w:rFonts w:ascii="CG Times" w:hAnsi="CG Times"/>
          <w:b/>
          <w:bCs/>
          <w:sz w:val="16"/>
          <w:szCs w:val="16"/>
          <w:u w:val="single"/>
        </w:rPr>
      </w:pPr>
    </w:p>
    <w:p w14:paraId="75067AB9" w14:textId="77777777" w:rsidR="00017046" w:rsidRDefault="00017046" w:rsidP="00017046">
      <w:pPr>
        <w:jc w:val="center"/>
        <w:rPr>
          <w:rFonts w:ascii="CG Times" w:hAnsi="CG Times"/>
          <w:b/>
          <w:bCs/>
          <w:sz w:val="16"/>
          <w:szCs w:val="16"/>
          <w:u w:val="single"/>
        </w:rPr>
      </w:pPr>
      <w:r>
        <w:rPr>
          <w:rFonts w:ascii="CG Times" w:hAnsi="CG Times"/>
          <w:b/>
          <w:bCs/>
          <w:sz w:val="16"/>
          <w:szCs w:val="16"/>
        </w:rPr>
        <w:t xml:space="preserve">Any authorized salary adjustment will be reflected on </w:t>
      </w:r>
      <w:proofErr w:type="gramStart"/>
      <w:r>
        <w:rPr>
          <w:rFonts w:ascii="CG Times" w:hAnsi="CG Times"/>
          <w:b/>
          <w:bCs/>
          <w:sz w:val="16"/>
          <w:szCs w:val="16"/>
        </w:rPr>
        <w:t>pay check</w:t>
      </w:r>
      <w:proofErr w:type="gramEnd"/>
      <w:r>
        <w:rPr>
          <w:rFonts w:ascii="CG Times" w:hAnsi="CG Times"/>
          <w:b/>
          <w:bCs/>
          <w:sz w:val="16"/>
          <w:szCs w:val="16"/>
        </w:rPr>
        <w:t xml:space="preserve"> dated: </w:t>
      </w:r>
      <w:r>
        <w:rPr>
          <w:rFonts w:ascii="CG Times" w:hAnsi="CG Times"/>
          <w:b/>
          <w:bCs/>
          <w:sz w:val="16"/>
          <w:szCs w:val="16"/>
          <w:u w:val="single"/>
        </w:rPr>
        <w:t xml:space="preserve"> ________________________________________</w:t>
      </w:r>
    </w:p>
    <w:p w14:paraId="149F130E" w14:textId="77777777" w:rsidR="00017046" w:rsidRDefault="00017046" w:rsidP="00017046">
      <w:pPr>
        <w:jc w:val="center"/>
        <w:rPr>
          <w:rFonts w:ascii="CG Times" w:hAnsi="CG Times"/>
          <w:b/>
          <w:bCs/>
          <w:sz w:val="16"/>
          <w:szCs w:val="16"/>
          <w:u w:val="single"/>
        </w:rPr>
      </w:pPr>
    </w:p>
    <w:p w14:paraId="35AABFB3" w14:textId="77777777" w:rsidR="001961E2" w:rsidRDefault="00017046" w:rsidP="00017046">
      <w:pPr>
        <w:jc w:val="center"/>
      </w:pPr>
      <w:r>
        <w:rPr>
          <w:rFonts w:ascii="CG Times" w:hAnsi="CG Times"/>
          <w:b/>
          <w:bCs/>
          <w:sz w:val="16"/>
          <w:szCs w:val="16"/>
        </w:rPr>
        <w:t xml:space="preserve">Authorized </w:t>
      </w:r>
      <w:proofErr w:type="gramStart"/>
      <w:r>
        <w:rPr>
          <w:rFonts w:ascii="CG Times" w:hAnsi="CG Times"/>
          <w:b/>
          <w:bCs/>
          <w:sz w:val="16"/>
          <w:szCs w:val="16"/>
        </w:rPr>
        <w:t>by:_</w:t>
      </w:r>
      <w:proofErr w:type="gramEnd"/>
      <w:r>
        <w:rPr>
          <w:rFonts w:ascii="CG Times" w:hAnsi="CG Times"/>
          <w:b/>
          <w:bCs/>
          <w:sz w:val="16"/>
          <w:szCs w:val="16"/>
        </w:rPr>
        <w:t>_________________________ Date:</w:t>
      </w:r>
      <w:r>
        <w:rPr>
          <w:rFonts w:ascii="CG Times" w:hAnsi="CG Times"/>
          <w:b/>
          <w:bCs/>
          <w:sz w:val="16"/>
          <w:szCs w:val="16"/>
          <w:u w:val="single"/>
        </w:rPr>
        <w:t>_______________________</w:t>
      </w:r>
      <w:r>
        <w:rPr>
          <w:rFonts w:ascii="CG Times" w:hAnsi="CG Times"/>
          <w:b/>
          <w:bCs/>
          <w:sz w:val="16"/>
          <w:szCs w:val="16"/>
        </w:rPr>
        <w:t xml:space="preserve"> Posted Compensation:</w:t>
      </w:r>
      <w:r>
        <w:rPr>
          <w:rFonts w:ascii="CG Times" w:hAnsi="CG Times"/>
          <w:b/>
          <w:bCs/>
          <w:sz w:val="16"/>
          <w:szCs w:val="16"/>
          <w:u w:val="single"/>
        </w:rPr>
        <w:t>________________</w:t>
      </w:r>
      <w:r>
        <w:rPr>
          <w:rFonts w:ascii="CG Times" w:hAnsi="CG Times"/>
          <w:b/>
          <w:bCs/>
          <w:sz w:val="16"/>
          <w:szCs w:val="16"/>
        </w:rPr>
        <w:t xml:space="preserve"> Date:</w:t>
      </w:r>
      <w:r>
        <w:rPr>
          <w:rFonts w:ascii="CG Times" w:hAnsi="CG Times"/>
          <w:b/>
          <w:bCs/>
          <w:sz w:val="16"/>
          <w:szCs w:val="16"/>
          <w:u w:val="single"/>
        </w:rPr>
        <w:t xml:space="preserve"> _____________</w:t>
      </w:r>
    </w:p>
    <w:sectPr w:rsidR="001961E2" w:rsidSect="001120DB">
      <w:footnotePr>
        <w:numRestart w:val="eachPage"/>
      </w:footnotePr>
      <w:endnotePr>
        <w:numFmt w:val="decimal"/>
      </w:endnotePr>
      <w:type w:val="continuous"/>
      <w:pgSz w:w="12240" w:h="15840"/>
      <w:pgMar w:top="420" w:right="720" w:bottom="360" w:left="63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P IconicSymbolsA">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05A"/>
    <w:multiLevelType w:val="hybridMultilevel"/>
    <w:tmpl w:val="6E620A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A0797E"/>
    <w:multiLevelType w:val="hybridMultilevel"/>
    <w:tmpl w:val="12964B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0D1ECF"/>
    <w:multiLevelType w:val="hybridMultilevel"/>
    <w:tmpl w:val="F804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E1A30"/>
    <w:multiLevelType w:val="hybridMultilevel"/>
    <w:tmpl w:val="6514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00FF7"/>
    <w:multiLevelType w:val="hybridMultilevel"/>
    <w:tmpl w:val="3AA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C272B"/>
    <w:multiLevelType w:val="hybridMultilevel"/>
    <w:tmpl w:val="315CE3BA"/>
    <w:lvl w:ilvl="0" w:tplc="F0D259E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563A9"/>
    <w:multiLevelType w:val="hybridMultilevel"/>
    <w:tmpl w:val="C55A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15BA0"/>
    <w:multiLevelType w:val="hybridMultilevel"/>
    <w:tmpl w:val="070EE1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788560F"/>
    <w:multiLevelType w:val="hybridMultilevel"/>
    <w:tmpl w:val="00AAEE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B60479C"/>
    <w:multiLevelType w:val="hybridMultilevel"/>
    <w:tmpl w:val="52B6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485BF8"/>
    <w:multiLevelType w:val="hybridMultilevel"/>
    <w:tmpl w:val="88E4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715212">
    <w:abstractNumId w:val="1"/>
  </w:num>
  <w:num w:numId="2" w16cid:durableId="125438175">
    <w:abstractNumId w:val="0"/>
  </w:num>
  <w:num w:numId="3" w16cid:durableId="12535061">
    <w:abstractNumId w:val="7"/>
  </w:num>
  <w:num w:numId="4" w16cid:durableId="1451048647">
    <w:abstractNumId w:val="8"/>
  </w:num>
  <w:num w:numId="5" w16cid:durableId="638071684">
    <w:abstractNumId w:val="2"/>
  </w:num>
  <w:num w:numId="6" w16cid:durableId="1012629">
    <w:abstractNumId w:val="6"/>
  </w:num>
  <w:num w:numId="7" w16cid:durableId="358049135">
    <w:abstractNumId w:val="9"/>
  </w:num>
  <w:num w:numId="8" w16cid:durableId="37702966">
    <w:abstractNumId w:val="5"/>
  </w:num>
  <w:num w:numId="9" w16cid:durableId="672294084">
    <w:abstractNumId w:val="4"/>
  </w:num>
  <w:num w:numId="10" w16cid:durableId="1000111573">
    <w:abstractNumId w:val="3"/>
  </w:num>
  <w:num w:numId="11" w16cid:durableId="1327051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74"/>
    <w:rsid w:val="00017046"/>
    <w:rsid w:val="00043F18"/>
    <w:rsid w:val="00074DCF"/>
    <w:rsid w:val="000A657A"/>
    <w:rsid w:val="000D194C"/>
    <w:rsid w:val="000D327D"/>
    <w:rsid w:val="001120DB"/>
    <w:rsid w:val="001217DB"/>
    <w:rsid w:val="0013336E"/>
    <w:rsid w:val="00143822"/>
    <w:rsid w:val="00146676"/>
    <w:rsid w:val="001961E2"/>
    <w:rsid w:val="001D6036"/>
    <w:rsid w:val="00211A16"/>
    <w:rsid w:val="002124BA"/>
    <w:rsid w:val="00263CF4"/>
    <w:rsid w:val="00272B89"/>
    <w:rsid w:val="00292978"/>
    <w:rsid w:val="002C053A"/>
    <w:rsid w:val="003627B9"/>
    <w:rsid w:val="003A762F"/>
    <w:rsid w:val="003B52EF"/>
    <w:rsid w:val="003D2B80"/>
    <w:rsid w:val="003D6944"/>
    <w:rsid w:val="003E0757"/>
    <w:rsid w:val="003F4AE2"/>
    <w:rsid w:val="004151BF"/>
    <w:rsid w:val="005241D9"/>
    <w:rsid w:val="005A19CE"/>
    <w:rsid w:val="00605E97"/>
    <w:rsid w:val="006136C3"/>
    <w:rsid w:val="006300D8"/>
    <w:rsid w:val="0063605F"/>
    <w:rsid w:val="006B71CD"/>
    <w:rsid w:val="006D316E"/>
    <w:rsid w:val="00742504"/>
    <w:rsid w:val="0074486B"/>
    <w:rsid w:val="00765789"/>
    <w:rsid w:val="00775CF4"/>
    <w:rsid w:val="007A4B02"/>
    <w:rsid w:val="007B257B"/>
    <w:rsid w:val="008215A1"/>
    <w:rsid w:val="00857699"/>
    <w:rsid w:val="008A4D60"/>
    <w:rsid w:val="008B7374"/>
    <w:rsid w:val="008D24A6"/>
    <w:rsid w:val="008E4D25"/>
    <w:rsid w:val="00910A12"/>
    <w:rsid w:val="00931247"/>
    <w:rsid w:val="009E32E3"/>
    <w:rsid w:val="009F0937"/>
    <w:rsid w:val="00A12C8A"/>
    <w:rsid w:val="00AC4F33"/>
    <w:rsid w:val="00AE01B3"/>
    <w:rsid w:val="00B510C9"/>
    <w:rsid w:val="00B52634"/>
    <w:rsid w:val="00B75070"/>
    <w:rsid w:val="00B760BB"/>
    <w:rsid w:val="00BB1575"/>
    <w:rsid w:val="00BE6096"/>
    <w:rsid w:val="00CA653D"/>
    <w:rsid w:val="00CA7824"/>
    <w:rsid w:val="00CB785E"/>
    <w:rsid w:val="00D21512"/>
    <w:rsid w:val="00D676D8"/>
    <w:rsid w:val="00D7376D"/>
    <w:rsid w:val="00D7729F"/>
    <w:rsid w:val="00DA7CC6"/>
    <w:rsid w:val="00DB0E21"/>
    <w:rsid w:val="00DD640B"/>
    <w:rsid w:val="00DF2541"/>
    <w:rsid w:val="00DF36F8"/>
    <w:rsid w:val="00DF748D"/>
    <w:rsid w:val="00E5521F"/>
    <w:rsid w:val="00EA1344"/>
    <w:rsid w:val="00EE0E36"/>
    <w:rsid w:val="00F27493"/>
    <w:rsid w:val="00F87044"/>
    <w:rsid w:val="00F916FA"/>
    <w:rsid w:val="00FA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DB3A"/>
  <w15:chartTrackingRefBased/>
  <w15:docId w15:val="{F0ED3273-661F-4BE3-ACAA-9A981D6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rFonts w:ascii="Albertus" w:hAnsi="Alber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4D25"/>
    <w:rPr>
      <w:color w:val="0000FF"/>
      <w:u w:val="single"/>
    </w:rPr>
  </w:style>
  <w:style w:type="paragraph" w:styleId="BalloonText">
    <w:name w:val="Balloon Text"/>
    <w:basedOn w:val="Normal"/>
    <w:semiHidden/>
    <w:rsid w:val="00931247"/>
    <w:rPr>
      <w:rFonts w:ascii="Tahoma" w:hAnsi="Tahoma" w:cs="Tahoma"/>
      <w:sz w:val="16"/>
      <w:szCs w:val="16"/>
    </w:rPr>
  </w:style>
  <w:style w:type="paragraph" w:styleId="BodyTextIndent">
    <w:name w:val="Body Text Indent"/>
    <w:basedOn w:val="Normal"/>
    <w:rsid w:val="008A4D60"/>
    <w:pPr>
      <w:tabs>
        <w:tab w:val="left" w:pos="433"/>
      </w:tabs>
      <w:ind w:left="450" w:firstLine="270"/>
      <w:jc w:val="both"/>
    </w:pPr>
  </w:style>
  <w:style w:type="character" w:styleId="FollowedHyperlink">
    <w:name w:val="FollowedHyperlink"/>
    <w:rsid w:val="00AE01B3"/>
    <w:rPr>
      <w:color w:val="800080"/>
      <w:u w:val="single"/>
    </w:rPr>
  </w:style>
  <w:style w:type="character" w:styleId="Strong">
    <w:name w:val="Strong"/>
    <w:uiPriority w:val="22"/>
    <w:qFormat/>
    <w:rsid w:val="00146676"/>
    <w:rPr>
      <w:b/>
      <w:bCs/>
    </w:rPr>
  </w:style>
  <w:style w:type="paragraph" w:styleId="ListParagraph">
    <w:name w:val="List Paragraph"/>
    <w:basedOn w:val="Normal"/>
    <w:uiPriority w:val="34"/>
    <w:qFormat/>
    <w:rsid w:val="00857699"/>
    <w:pPr>
      <w:ind w:left="720"/>
      <w:contextualSpacing/>
    </w:pPr>
  </w:style>
  <w:style w:type="character" w:styleId="UnresolvedMention">
    <w:name w:val="Unresolved Mention"/>
    <w:basedOn w:val="DefaultParagraphFont"/>
    <w:uiPriority w:val="99"/>
    <w:semiHidden/>
    <w:unhideWhenUsed/>
    <w:rsid w:val="0013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wcs.ss9.sharpschool.com/cms/One.aspx?portalId=340225&amp;pageId=6675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3E26C-47E7-46C0-BD2C-3EF53C48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PRINCE WILLIAM COUNTY PUBLIC SCHOOLS</vt:lpstr>
    </vt:vector>
  </TitlesOfParts>
  <Company>PWCS</Company>
  <LinksUpToDate>false</LinksUpToDate>
  <CharactersWithSpaces>8138</CharactersWithSpaces>
  <SharedDoc>false</SharedDoc>
  <HLinks>
    <vt:vector size="18" baseType="variant">
      <vt:variant>
        <vt:i4>3211373</vt:i4>
      </vt:variant>
      <vt:variant>
        <vt:i4>6</vt:i4>
      </vt:variant>
      <vt:variant>
        <vt:i4>0</vt:i4>
      </vt:variant>
      <vt:variant>
        <vt:i4>5</vt:i4>
      </vt:variant>
      <vt:variant>
        <vt:lpwstr>https://pwcs.ss9.sharpschool.com/cms/One.aspx?portalId=340225&amp;pageId=667537</vt:lpwstr>
      </vt:variant>
      <vt:variant>
        <vt:lpwstr/>
      </vt:variant>
      <vt:variant>
        <vt:i4>2228246</vt:i4>
      </vt:variant>
      <vt:variant>
        <vt:i4>3</vt:i4>
      </vt:variant>
      <vt:variant>
        <vt:i4>0</vt:i4>
      </vt:variant>
      <vt:variant>
        <vt:i4>5</vt:i4>
      </vt:variant>
      <vt:variant>
        <vt:lpwstr>mailto:relyeab@pwcs.edu</vt:lpwstr>
      </vt:variant>
      <vt:variant>
        <vt:lpwstr/>
      </vt:variant>
      <vt:variant>
        <vt:i4>2883590</vt:i4>
      </vt:variant>
      <vt:variant>
        <vt:i4>0</vt:i4>
      </vt:variant>
      <vt:variant>
        <vt:i4>0</vt:i4>
      </vt:variant>
      <vt:variant>
        <vt:i4>5</vt:i4>
      </vt:variant>
      <vt:variant>
        <vt:lpwstr>mailto:missnejj@pwcs.edu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WILLIAM COUNTY PUBLIC SCHOOLS</dc:title>
  <dc:subject/>
  <dc:creator>PWCS</dc:creator>
  <cp:keywords/>
  <cp:lastModifiedBy>Michelle C. Quinn</cp:lastModifiedBy>
  <cp:revision>6</cp:revision>
  <cp:lastPrinted>2019-01-03T14:04:00Z</cp:lastPrinted>
  <dcterms:created xsi:type="dcterms:W3CDTF">2025-02-26T14:07:00Z</dcterms:created>
  <dcterms:modified xsi:type="dcterms:W3CDTF">2025-02-26T14:52:00Z</dcterms:modified>
</cp:coreProperties>
</file>