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F35" w:rsidRDefault="00766DF5" w:rsidP="00832F35">
      <w:pPr>
        <w:autoSpaceDE w:val="0"/>
        <w:autoSpaceDN w:val="0"/>
        <w:adjustRightInd w:val="0"/>
        <w:jc w:val="right"/>
        <w:rPr>
          <w:rFonts w:ascii="Arial" w:hAnsi="Arial" w:cs="Arial"/>
          <w:b/>
          <w:bCs/>
        </w:rPr>
      </w:pPr>
      <w:r>
        <w:rPr>
          <w:bCs/>
          <w:noProof/>
        </w:rPr>
        <w:drawing>
          <wp:inline distT="0" distB="0" distL="0" distR="0">
            <wp:extent cx="1878747" cy="564079"/>
            <wp:effectExtent l="0" t="0" r="7620" b="7620"/>
            <wp:docPr id="2" name="Picture 2" title="SeaPe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2992" cy="565353"/>
                    </a:xfrm>
                    <a:prstGeom prst="rect">
                      <a:avLst/>
                    </a:prstGeom>
                    <a:noFill/>
                    <a:ln>
                      <a:noFill/>
                    </a:ln>
                  </pic:spPr>
                </pic:pic>
              </a:graphicData>
            </a:graphic>
          </wp:inline>
        </w:drawing>
      </w:r>
    </w:p>
    <w:p w:rsidR="001325AA" w:rsidRDefault="001325AA" w:rsidP="00E82557">
      <w:pPr>
        <w:autoSpaceDE w:val="0"/>
        <w:autoSpaceDN w:val="0"/>
        <w:adjustRightInd w:val="0"/>
        <w:jc w:val="center"/>
        <w:rPr>
          <w:rFonts w:ascii="Arial" w:hAnsi="Arial" w:cs="Arial"/>
          <w:b/>
          <w:bCs/>
        </w:rPr>
      </w:pPr>
    </w:p>
    <w:p w:rsidR="009D68DE" w:rsidRPr="00463D41" w:rsidRDefault="0080716D" w:rsidP="0080716D">
      <w:pPr>
        <w:pStyle w:val="t1"/>
        <w:shd w:val="clear" w:color="auto" w:fill="FFFFFF"/>
        <w:spacing w:before="0" w:beforeAutospacing="0" w:after="0" w:afterAutospacing="0"/>
        <w:jc w:val="center"/>
        <w:rPr>
          <w:rStyle w:val="Strong"/>
          <w:b/>
          <w:bCs/>
        </w:rPr>
      </w:pPr>
      <w:r>
        <w:rPr>
          <w:rStyle w:val="Strong"/>
          <w:b/>
        </w:rPr>
        <w:t>Northern Virginia’s Regional S</w:t>
      </w:r>
      <w:r w:rsidR="009D68DE" w:rsidRPr="00463D41">
        <w:rPr>
          <w:rStyle w:val="Strong"/>
          <w:b/>
        </w:rPr>
        <w:t xml:space="preserve">eaPerch Challenge </w:t>
      </w:r>
    </w:p>
    <w:p w:rsidR="009D68DE" w:rsidRPr="00463D41" w:rsidRDefault="00FC41BC" w:rsidP="009D68DE">
      <w:pPr>
        <w:pStyle w:val="t1"/>
        <w:shd w:val="clear" w:color="auto" w:fill="FFFFFF"/>
        <w:jc w:val="center"/>
        <w:rPr>
          <w:b w:val="0"/>
        </w:rPr>
      </w:pPr>
      <w:r>
        <w:rPr>
          <w:rStyle w:val="Strong"/>
          <w:b/>
        </w:rPr>
        <w:t>Obstacle Course</w:t>
      </w:r>
      <w:r w:rsidR="009D68DE" w:rsidRPr="00463D41">
        <w:rPr>
          <w:rStyle w:val="Strong"/>
          <w:b/>
        </w:rPr>
        <w:t xml:space="preserve"> Challenge</w:t>
      </w:r>
    </w:p>
    <w:p w:rsidR="005B6687" w:rsidRPr="0094117B" w:rsidRDefault="003D2563" w:rsidP="00901172">
      <w:pPr>
        <w:autoSpaceDE w:val="0"/>
        <w:autoSpaceDN w:val="0"/>
        <w:adjustRightInd w:val="0"/>
        <w:rPr>
          <w:rFonts w:ascii="Arial" w:hAnsi="Arial" w:cs="Arial"/>
        </w:rPr>
      </w:pPr>
      <w:r>
        <w:rPr>
          <w:rFonts w:ascii="Arial" w:hAnsi="Arial" w:cs="Arial"/>
        </w:rPr>
        <w:t xml:space="preserve">The team with the </w:t>
      </w:r>
      <w:r w:rsidR="00F94066">
        <w:rPr>
          <w:rFonts w:ascii="Arial" w:hAnsi="Arial" w:cs="Arial"/>
        </w:rPr>
        <w:t xml:space="preserve">most points </w:t>
      </w:r>
      <w:r>
        <w:rPr>
          <w:rFonts w:ascii="Arial" w:hAnsi="Arial" w:cs="Arial"/>
        </w:rPr>
        <w:t xml:space="preserve">will win the </w:t>
      </w:r>
      <w:r w:rsidR="0093706A">
        <w:rPr>
          <w:rFonts w:ascii="Arial" w:hAnsi="Arial" w:cs="Arial"/>
        </w:rPr>
        <w:t>Obstacle Course</w:t>
      </w:r>
      <w:r w:rsidR="009D68DE">
        <w:rPr>
          <w:rFonts w:ascii="Arial" w:hAnsi="Arial" w:cs="Arial"/>
        </w:rPr>
        <w:t xml:space="preserve"> Challenge.</w:t>
      </w:r>
      <w:r w:rsidR="00B52F91">
        <w:rPr>
          <w:rFonts w:ascii="Arial" w:hAnsi="Arial" w:cs="Arial"/>
        </w:rPr>
        <w:t xml:space="preserve"> If teams have the same number of points, the team with the fastest time wins.</w:t>
      </w:r>
      <w:r w:rsidR="009D68DE">
        <w:rPr>
          <w:rFonts w:ascii="Arial" w:hAnsi="Arial" w:cs="Arial"/>
        </w:rPr>
        <w:t xml:space="preserve"> </w:t>
      </w:r>
      <w:r w:rsidR="005B6687">
        <w:rPr>
          <w:rFonts w:ascii="Arial" w:hAnsi="Arial" w:cs="Arial"/>
        </w:rPr>
        <w:t>T</w:t>
      </w:r>
      <w:r w:rsidR="00B52F91">
        <w:rPr>
          <w:rFonts w:ascii="Arial" w:hAnsi="Arial" w:cs="Arial"/>
        </w:rPr>
        <w:t>he time l</w:t>
      </w:r>
      <w:r w:rsidR="005B6687">
        <w:rPr>
          <w:rFonts w:ascii="Arial" w:hAnsi="Arial" w:cs="Arial"/>
        </w:rPr>
        <w:t xml:space="preserve">imit is 5 minutes for this challenge.  </w:t>
      </w:r>
      <w:r w:rsidR="0094117B">
        <w:rPr>
          <w:rFonts w:ascii="Arial" w:hAnsi="Arial" w:cs="Arial"/>
        </w:rPr>
        <w:t xml:space="preserve">Teams may compete multiple times as allowed within the given rotation period. </w:t>
      </w:r>
    </w:p>
    <w:p w:rsidR="009D68DE" w:rsidRPr="00EC76A6" w:rsidRDefault="00FC41BC" w:rsidP="0080716D">
      <w:pPr>
        <w:pStyle w:val="t3"/>
        <w:shd w:val="clear" w:color="auto" w:fill="FFFFFF"/>
        <w:rPr>
          <w:rStyle w:val="Strong"/>
          <w:b/>
        </w:rPr>
      </w:pPr>
      <w:r>
        <w:rPr>
          <w:bCs w:val="0"/>
          <w:noProof/>
        </w:rPr>
        <w:t>Background:</w:t>
      </w:r>
    </w:p>
    <w:p w:rsidR="00FC41BC" w:rsidRDefault="00FC41BC" w:rsidP="009D68DE">
      <w:pPr>
        <w:pStyle w:val="t3"/>
        <w:shd w:val="clear" w:color="auto" w:fill="FFFFFF"/>
        <w:rPr>
          <w:b w:val="0"/>
          <w:bCs w:val="0"/>
          <w:color w:val="auto"/>
          <w:sz w:val="24"/>
          <w:szCs w:val="24"/>
        </w:rPr>
      </w:pPr>
      <w:r w:rsidRPr="00FC41BC">
        <w:rPr>
          <w:b w:val="0"/>
          <w:bCs w:val="0"/>
          <w:color w:val="auto"/>
          <w:sz w:val="24"/>
          <w:szCs w:val="24"/>
        </w:rPr>
        <w:t>An underwater remotely operated vehicle (ROV) must be able to maneuver successfully under its own power. If a</w:t>
      </w:r>
      <w:r w:rsidR="005B6687">
        <w:rPr>
          <w:b w:val="0"/>
          <w:bCs w:val="0"/>
          <w:color w:val="auto"/>
          <w:sz w:val="24"/>
          <w:szCs w:val="24"/>
        </w:rPr>
        <w:t>n</w:t>
      </w:r>
      <w:r w:rsidRPr="00FC41BC">
        <w:rPr>
          <w:b w:val="0"/>
          <w:bCs w:val="0"/>
          <w:color w:val="auto"/>
          <w:sz w:val="24"/>
          <w:szCs w:val="24"/>
        </w:rPr>
        <w:t xml:space="preserve"> </w:t>
      </w:r>
      <w:r w:rsidR="001D7E88">
        <w:rPr>
          <w:b w:val="0"/>
          <w:bCs w:val="0"/>
          <w:color w:val="auto"/>
          <w:sz w:val="24"/>
          <w:szCs w:val="24"/>
        </w:rPr>
        <w:t>ROV</w:t>
      </w:r>
      <w:r w:rsidRPr="00FC41BC">
        <w:rPr>
          <w:b w:val="0"/>
          <w:bCs w:val="0"/>
          <w:color w:val="auto"/>
          <w:sz w:val="24"/>
          <w:szCs w:val="24"/>
        </w:rPr>
        <w:t xml:space="preserve"> cannot maneuver to the appropriate location to perform its task, the </w:t>
      </w:r>
      <w:r w:rsidR="001D7E88">
        <w:rPr>
          <w:b w:val="0"/>
          <w:bCs w:val="0"/>
          <w:color w:val="auto"/>
          <w:sz w:val="24"/>
          <w:szCs w:val="24"/>
        </w:rPr>
        <w:t>ROV</w:t>
      </w:r>
      <w:r w:rsidRPr="00FC41BC">
        <w:rPr>
          <w:b w:val="0"/>
          <w:bCs w:val="0"/>
          <w:color w:val="auto"/>
          <w:sz w:val="24"/>
          <w:szCs w:val="24"/>
        </w:rPr>
        <w:t xml:space="preserve"> is of no use. </w:t>
      </w:r>
    </w:p>
    <w:p w:rsidR="00FC41BC" w:rsidRDefault="00FC41BC" w:rsidP="009D68DE">
      <w:pPr>
        <w:pStyle w:val="t3"/>
        <w:shd w:val="clear" w:color="auto" w:fill="FFFFFF"/>
        <w:rPr>
          <w:b w:val="0"/>
          <w:bCs w:val="0"/>
          <w:color w:val="auto"/>
          <w:sz w:val="24"/>
          <w:szCs w:val="24"/>
        </w:rPr>
      </w:pPr>
      <w:r w:rsidRPr="00FC41BC">
        <w:rPr>
          <w:b w:val="0"/>
          <w:bCs w:val="0"/>
          <w:color w:val="auto"/>
          <w:sz w:val="24"/>
          <w:szCs w:val="24"/>
        </w:rPr>
        <w:t>The submerged obstacle course involves large rings (</w:t>
      </w:r>
      <w:r w:rsidR="00833A0E">
        <w:rPr>
          <w:b w:val="0"/>
          <w:bCs w:val="0"/>
          <w:color w:val="auto"/>
          <w:sz w:val="24"/>
          <w:szCs w:val="24"/>
        </w:rPr>
        <w:t>18</w:t>
      </w:r>
      <w:r w:rsidRPr="00FC41BC">
        <w:rPr>
          <w:b w:val="0"/>
          <w:bCs w:val="0"/>
          <w:color w:val="auto"/>
          <w:sz w:val="24"/>
          <w:szCs w:val="24"/>
        </w:rPr>
        <w:t xml:space="preserve">" minimum diameter), oriented in any direction, through which the </w:t>
      </w:r>
      <w:r w:rsidR="001D7E88">
        <w:rPr>
          <w:b w:val="0"/>
          <w:bCs w:val="0"/>
          <w:color w:val="auto"/>
          <w:sz w:val="24"/>
          <w:szCs w:val="24"/>
        </w:rPr>
        <w:t>ROV</w:t>
      </w:r>
      <w:r w:rsidRPr="00FC41BC">
        <w:rPr>
          <w:b w:val="0"/>
          <w:bCs w:val="0"/>
          <w:color w:val="auto"/>
          <w:sz w:val="24"/>
          <w:szCs w:val="24"/>
        </w:rPr>
        <w:t xml:space="preserve">s must travel. Teams must navigate through the obstacle course, surface, then re-submerge and return through the course to the end. </w:t>
      </w:r>
    </w:p>
    <w:p w:rsidR="00766DF5" w:rsidRDefault="00766DF5" w:rsidP="009D68DE">
      <w:pPr>
        <w:pStyle w:val="t3"/>
        <w:shd w:val="clear" w:color="auto" w:fill="FFFFFF"/>
        <w:rPr>
          <w:rStyle w:val="Strong"/>
          <w:b/>
        </w:rPr>
      </w:pPr>
      <w:r>
        <w:rPr>
          <w:noProof/>
        </w:rPr>
        <w:drawing>
          <wp:inline distT="0" distB="0" distL="0" distR="0" wp14:anchorId="57FDCE77" wp14:editId="3EE68E53">
            <wp:extent cx="2051685" cy="2067560"/>
            <wp:effectExtent l="19050" t="19050" r="27940" b="16510"/>
            <wp:docPr id="8" name="Picture 8" descr="thumbnail" title="Obstacle Cours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humbnai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1685" cy="2067560"/>
                    </a:xfrm>
                    <a:prstGeom prst="rect">
                      <a:avLst/>
                    </a:prstGeom>
                    <a:solidFill>
                      <a:srgbClr val="000000"/>
                    </a:solidFill>
                    <a:ln w="12700">
                      <a:solidFill>
                        <a:srgbClr val="000000"/>
                      </a:solidFill>
                      <a:miter lim="800000"/>
                      <a:headEnd/>
                      <a:tailEnd/>
                    </a:ln>
                  </pic:spPr>
                </pic:pic>
              </a:graphicData>
            </a:graphic>
          </wp:inline>
        </w:drawing>
      </w:r>
    </w:p>
    <w:p w:rsidR="009D68DE" w:rsidRPr="00CC341A" w:rsidRDefault="009D68DE" w:rsidP="009D68DE">
      <w:pPr>
        <w:pStyle w:val="t3"/>
        <w:shd w:val="clear" w:color="auto" w:fill="FFFFFF"/>
        <w:rPr>
          <w:rStyle w:val="Strong"/>
          <w:b/>
        </w:rPr>
      </w:pPr>
      <w:r w:rsidRPr="00CC341A">
        <w:rPr>
          <w:rStyle w:val="Strong"/>
          <w:b/>
        </w:rPr>
        <w:t>Strategy Examples:</w:t>
      </w:r>
    </w:p>
    <w:p w:rsidR="00FC41BC" w:rsidRDefault="00FC41BC" w:rsidP="00FC41BC">
      <w:pPr>
        <w:pStyle w:val="t3"/>
        <w:shd w:val="clear" w:color="auto" w:fill="FFFFFF"/>
        <w:rPr>
          <w:b w:val="0"/>
          <w:bCs w:val="0"/>
          <w:color w:val="auto"/>
          <w:sz w:val="24"/>
          <w:szCs w:val="24"/>
        </w:rPr>
      </w:pPr>
      <w:r w:rsidRPr="00FC41BC">
        <w:rPr>
          <w:b w:val="0"/>
          <w:bCs w:val="0"/>
          <w:color w:val="auto"/>
          <w:sz w:val="24"/>
          <w:szCs w:val="24"/>
        </w:rPr>
        <w:t>Consideration of optimal maneuverability, control and speed should be given when constructing your SeaPerch (thruster placement and orientation, tether attachment, buoyancy and ballast, etc.) and control box. Scores for this round will be based on the</w:t>
      </w:r>
      <w:r w:rsidR="009C76BB">
        <w:rPr>
          <w:b w:val="0"/>
          <w:bCs w:val="0"/>
          <w:color w:val="auto"/>
          <w:sz w:val="24"/>
          <w:szCs w:val="24"/>
        </w:rPr>
        <w:t xml:space="preserve"> total points and the</w:t>
      </w:r>
      <w:r w:rsidRPr="00FC41BC">
        <w:rPr>
          <w:b w:val="0"/>
          <w:bCs w:val="0"/>
          <w:color w:val="auto"/>
          <w:sz w:val="24"/>
          <w:szCs w:val="24"/>
        </w:rPr>
        <w:t xml:space="preserve"> time </w:t>
      </w:r>
      <w:r w:rsidR="009C76BB">
        <w:rPr>
          <w:b w:val="0"/>
          <w:bCs w:val="0"/>
          <w:color w:val="auto"/>
          <w:sz w:val="24"/>
          <w:szCs w:val="24"/>
        </w:rPr>
        <w:t>used to navigate</w:t>
      </w:r>
      <w:r w:rsidRPr="00FC41BC">
        <w:rPr>
          <w:b w:val="0"/>
          <w:bCs w:val="0"/>
          <w:color w:val="auto"/>
          <w:sz w:val="24"/>
          <w:szCs w:val="24"/>
        </w:rPr>
        <w:t xml:space="preserve"> the obstacle course.</w:t>
      </w:r>
      <w:r w:rsidR="00766DF5" w:rsidRPr="00766DF5">
        <w:rPr>
          <w:noProof/>
        </w:rPr>
        <w:t xml:space="preserve"> </w:t>
      </w:r>
    </w:p>
    <w:p w:rsidR="00802241" w:rsidRDefault="00802241" w:rsidP="00FC41BC">
      <w:pPr>
        <w:pStyle w:val="t3"/>
        <w:shd w:val="clear" w:color="auto" w:fill="FFFFFF"/>
        <w:rPr>
          <w:rStyle w:val="Strong"/>
          <w:b/>
        </w:rPr>
      </w:pPr>
      <w:r w:rsidRPr="00802241">
        <w:rPr>
          <w:rStyle w:val="Strong"/>
          <w:b/>
        </w:rPr>
        <w:t xml:space="preserve">Game </w:t>
      </w:r>
      <w:r w:rsidR="005871DF">
        <w:rPr>
          <w:rStyle w:val="Strong"/>
          <w:b/>
        </w:rPr>
        <w:t>Structure</w:t>
      </w:r>
      <w:r w:rsidRPr="00802241">
        <w:rPr>
          <w:rStyle w:val="Strong"/>
          <w:b/>
        </w:rPr>
        <w:t>:</w:t>
      </w:r>
    </w:p>
    <w:p w:rsidR="0093706A" w:rsidRDefault="0093706A" w:rsidP="0093706A">
      <w:pPr>
        <w:pStyle w:val="t3"/>
        <w:shd w:val="clear" w:color="auto" w:fill="FFFFFF"/>
        <w:rPr>
          <w:b w:val="0"/>
          <w:bCs w:val="0"/>
          <w:color w:val="auto"/>
          <w:sz w:val="24"/>
          <w:szCs w:val="24"/>
        </w:rPr>
      </w:pPr>
      <w:r w:rsidRPr="00FC41BC">
        <w:rPr>
          <w:b w:val="0"/>
          <w:bCs w:val="0"/>
          <w:color w:val="auto"/>
          <w:sz w:val="24"/>
          <w:szCs w:val="24"/>
        </w:rPr>
        <w:t>There are five (5) -</w:t>
      </w:r>
      <w:r w:rsidR="00833A0E">
        <w:rPr>
          <w:b w:val="0"/>
          <w:bCs w:val="0"/>
          <w:color w:val="auto"/>
          <w:sz w:val="24"/>
          <w:szCs w:val="24"/>
        </w:rPr>
        <w:t>18</w:t>
      </w:r>
      <w:r w:rsidRPr="00FC41BC">
        <w:rPr>
          <w:b w:val="0"/>
          <w:bCs w:val="0"/>
          <w:color w:val="auto"/>
          <w:sz w:val="24"/>
          <w:szCs w:val="24"/>
        </w:rPr>
        <w:t>" diameter hoops in the obstacle course.</w:t>
      </w:r>
    </w:p>
    <w:p w:rsidR="00802241" w:rsidRDefault="00802241" w:rsidP="00E45E4E">
      <w:pPr>
        <w:pStyle w:val="t3"/>
        <w:numPr>
          <w:ilvl w:val="0"/>
          <w:numId w:val="9"/>
        </w:numPr>
        <w:shd w:val="clear" w:color="auto" w:fill="FFFFFF"/>
        <w:rPr>
          <w:b w:val="0"/>
          <w:bCs w:val="0"/>
          <w:color w:val="auto"/>
          <w:sz w:val="24"/>
          <w:szCs w:val="24"/>
        </w:rPr>
      </w:pPr>
      <w:r w:rsidRPr="00E45E4E">
        <w:rPr>
          <w:b w:val="0"/>
          <w:bCs w:val="0"/>
          <w:color w:val="auto"/>
          <w:sz w:val="24"/>
          <w:szCs w:val="24"/>
        </w:rPr>
        <w:t xml:space="preserve">Teams are required to </w:t>
      </w:r>
      <w:r w:rsidR="0093706A" w:rsidRPr="00E45E4E">
        <w:rPr>
          <w:b w:val="0"/>
          <w:bCs w:val="0"/>
          <w:color w:val="auto"/>
          <w:sz w:val="24"/>
          <w:szCs w:val="24"/>
        </w:rPr>
        <w:t>travel through</w:t>
      </w:r>
      <w:r w:rsidR="00B52F91">
        <w:rPr>
          <w:b w:val="0"/>
          <w:bCs w:val="0"/>
          <w:color w:val="auto"/>
          <w:sz w:val="24"/>
          <w:szCs w:val="24"/>
        </w:rPr>
        <w:t xml:space="preserve"> each of five</w:t>
      </w:r>
      <w:r w:rsidRPr="00E45E4E">
        <w:rPr>
          <w:b w:val="0"/>
          <w:bCs w:val="0"/>
          <w:color w:val="auto"/>
          <w:sz w:val="24"/>
          <w:szCs w:val="24"/>
        </w:rPr>
        <w:t xml:space="preserve"> </w:t>
      </w:r>
      <w:r w:rsidR="00833A0E" w:rsidRPr="00E45E4E">
        <w:rPr>
          <w:b w:val="0"/>
          <w:bCs w:val="0"/>
          <w:color w:val="auto"/>
          <w:sz w:val="24"/>
          <w:szCs w:val="24"/>
        </w:rPr>
        <w:t>18</w:t>
      </w:r>
      <w:r w:rsidRPr="00E45E4E">
        <w:rPr>
          <w:b w:val="0"/>
          <w:bCs w:val="0"/>
          <w:color w:val="auto"/>
          <w:sz w:val="24"/>
          <w:szCs w:val="24"/>
        </w:rPr>
        <w:t xml:space="preserve">” rings, </w:t>
      </w:r>
      <w:r w:rsidRPr="005B6687">
        <w:rPr>
          <w:bCs w:val="0"/>
          <w:color w:val="auto"/>
          <w:sz w:val="24"/>
          <w:szCs w:val="24"/>
          <w:u w:val="single"/>
        </w:rPr>
        <w:t>surface</w:t>
      </w:r>
      <w:r w:rsidR="005B6687">
        <w:rPr>
          <w:b w:val="0"/>
          <w:bCs w:val="0"/>
          <w:color w:val="auto"/>
          <w:sz w:val="24"/>
          <w:szCs w:val="24"/>
        </w:rPr>
        <w:t xml:space="preserve">, </w:t>
      </w:r>
      <w:r w:rsidRPr="00E45E4E">
        <w:rPr>
          <w:b w:val="0"/>
          <w:bCs w:val="0"/>
          <w:color w:val="auto"/>
          <w:sz w:val="24"/>
          <w:szCs w:val="24"/>
        </w:rPr>
        <w:t xml:space="preserve">and return </w:t>
      </w:r>
      <w:r w:rsidR="005B6687">
        <w:rPr>
          <w:b w:val="0"/>
          <w:bCs w:val="0"/>
          <w:color w:val="auto"/>
          <w:sz w:val="24"/>
          <w:szCs w:val="24"/>
        </w:rPr>
        <w:t xml:space="preserve">back </w:t>
      </w:r>
      <w:r w:rsidRPr="00E45E4E">
        <w:rPr>
          <w:b w:val="0"/>
          <w:bCs w:val="0"/>
          <w:color w:val="auto"/>
          <w:sz w:val="24"/>
          <w:szCs w:val="24"/>
        </w:rPr>
        <w:t xml:space="preserve">through the five rings. </w:t>
      </w:r>
    </w:p>
    <w:p w:rsidR="005B6687" w:rsidRPr="005B6687" w:rsidRDefault="005B6687" w:rsidP="005B6687">
      <w:pPr>
        <w:pStyle w:val="t3"/>
        <w:numPr>
          <w:ilvl w:val="0"/>
          <w:numId w:val="9"/>
        </w:numPr>
        <w:shd w:val="clear" w:color="auto" w:fill="FFFFFF"/>
        <w:rPr>
          <w:b w:val="0"/>
          <w:bCs w:val="0"/>
          <w:color w:val="auto"/>
          <w:sz w:val="24"/>
          <w:szCs w:val="24"/>
        </w:rPr>
      </w:pPr>
      <w:r w:rsidRPr="00E45E4E">
        <w:rPr>
          <w:b w:val="0"/>
          <w:bCs w:val="0"/>
          <w:color w:val="auto"/>
          <w:sz w:val="24"/>
          <w:szCs w:val="24"/>
        </w:rPr>
        <w:t xml:space="preserve">ROVs shall </w:t>
      </w:r>
      <w:r>
        <w:rPr>
          <w:b w:val="0"/>
          <w:bCs w:val="0"/>
          <w:color w:val="auto"/>
          <w:sz w:val="24"/>
          <w:szCs w:val="24"/>
        </w:rPr>
        <w:t xml:space="preserve">begin </w:t>
      </w:r>
      <w:r w:rsidRPr="00E45E4E">
        <w:rPr>
          <w:b w:val="0"/>
          <w:bCs w:val="0"/>
          <w:color w:val="auto"/>
          <w:sz w:val="24"/>
          <w:szCs w:val="24"/>
        </w:rPr>
        <w:t>travel through the rings in order, starting with the closest to the wall first.</w:t>
      </w:r>
    </w:p>
    <w:p w:rsidR="005B6687" w:rsidRDefault="007D2C84" w:rsidP="00E45E4E">
      <w:pPr>
        <w:pStyle w:val="t3"/>
        <w:numPr>
          <w:ilvl w:val="0"/>
          <w:numId w:val="9"/>
        </w:numPr>
        <w:shd w:val="clear" w:color="auto" w:fill="FFFFFF"/>
        <w:rPr>
          <w:b w:val="0"/>
          <w:bCs w:val="0"/>
          <w:color w:val="auto"/>
          <w:sz w:val="24"/>
          <w:szCs w:val="24"/>
        </w:rPr>
      </w:pPr>
      <w:r>
        <w:rPr>
          <w:b w:val="0"/>
          <w:bCs w:val="0"/>
          <w:color w:val="auto"/>
          <w:sz w:val="24"/>
          <w:szCs w:val="24"/>
        </w:rPr>
        <w:t xml:space="preserve">Highest </w:t>
      </w:r>
      <w:r w:rsidR="009C76BB">
        <w:rPr>
          <w:b w:val="0"/>
          <w:bCs w:val="0"/>
          <w:color w:val="auto"/>
          <w:sz w:val="24"/>
          <w:szCs w:val="24"/>
        </w:rPr>
        <w:t>number</w:t>
      </w:r>
      <w:r>
        <w:rPr>
          <w:b w:val="0"/>
          <w:bCs w:val="0"/>
          <w:color w:val="auto"/>
          <w:sz w:val="24"/>
          <w:szCs w:val="24"/>
        </w:rPr>
        <w:t xml:space="preserve"> of points with fast</w:t>
      </w:r>
      <w:r w:rsidR="00802241" w:rsidRPr="005B6687">
        <w:rPr>
          <w:b w:val="0"/>
          <w:bCs w:val="0"/>
          <w:color w:val="auto"/>
          <w:sz w:val="24"/>
          <w:szCs w:val="24"/>
        </w:rPr>
        <w:t>est elapsed time</w:t>
      </w:r>
      <w:r w:rsidR="005B6687" w:rsidRPr="005B6687">
        <w:rPr>
          <w:b w:val="0"/>
          <w:bCs w:val="0"/>
          <w:color w:val="auto"/>
          <w:sz w:val="24"/>
          <w:szCs w:val="24"/>
        </w:rPr>
        <w:t xml:space="preserve"> of a </w:t>
      </w:r>
      <w:r w:rsidR="005B6687" w:rsidRPr="001D0381">
        <w:rPr>
          <w:bCs w:val="0"/>
          <w:color w:val="auto"/>
          <w:sz w:val="24"/>
          <w:szCs w:val="24"/>
          <w:u w:val="single"/>
        </w:rPr>
        <w:t>successful</w:t>
      </w:r>
      <w:r w:rsidR="005B6687" w:rsidRPr="005B6687">
        <w:rPr>
          <w:b w:val="0"/>
          <w:bCs w:val="0"/>
          <w:color w:val="auto"/>
          <w:sz w:val="24"/>
          <w:szCs w:val="24"/>
        </w:rPr>
        <w:t xml:space="preserve"> course</w:t>
      </w:r>
      <w:r w:rsidR="00802241" w:rsidRPr="005B6687">
        <w:rPr>
          <w:b w:val="0"/>
          <w:bCs w:val="0"/>
          <w:color w:val="auto"/>
          <w:sz w:val="24"/>
          <w:szCs w:val="24"/>
        </w:rPr>
        <w:t xml:space="preserve"> wins. </w:t>
      </w:r>
    </w:p>
    <w:p w:rsidR="00766DF5" w:rsidRPr="00766DF5" w:rsidRDefault="005B6687" w:rsidP="00766DF5">
      <w:pPr>
        <w:pStyle w:val="t3"/>
        <w:numPr>
          <w:ilvl w:val="0"/>
          <w:numId w:val="9"/>
        </w:numPr>
        <w:shd w:val="clear" w:color="auto" w:fill="FFFFFF"/>
        <w:rPr>
          <w:b w:val="0"/>
          <w:bCs w:val="0"/>
          <w:color w:val="auto"/>
          <w:sz w:val="24"/>
          <w:szCs w:val="24"/>
        </w:rPr>
      </w:pPr>
      <w:r w:rsidRPr="00766DF5">
        <w:rPr>
          <w:b w:val="0"/>
          <w:bCs w:val="0"/>
          <w:color w:val="auto"/>
          <w:sz w:val="24"/>
          <w:szCs w:val="24"/>
        </w:rPr>
        <w:lastRenderedPageBreak/>
        <w:t xml:space="preserve">If </w:t>
      </w:r>
      <w:r w:rsidR="0093706A" w:rsidRPr="00766DF5">
        <w:rPr>
          <w:b w:val="0"/>
          <w:bCs w:val="0"/>
          <w:color w:val="auto"/>
          <w:sz w:val="24"/>
          <w:szCs w:val="24"/>
        </w:rPr>
        <w:t xml:space="preserve">teams </w:t>
      </w:r>
      <w:r w:rsidR="00B52F91" w:rsidRPr="00766DF5">
        <w:rPr>
          <w:b w:val="0"/>
          <w:bCs w:val="0"/>
          <w:color w:val="auto"/>
          <w:sz w:val="24"/>
          <w:szCs w:val="24"/>
        </w:rPr>
        <w:t xml:space="preserve">do not </w:t>
      </w:r>
      <w:r w:rsidRPr="00766DF5">
        <w:rPr>
          <w:b w:val="0"/>
          <w:bCs w:val="0"/>
          <w:color w:val="auto"/>
          <w:sz w:val="24"/>
          <w:szCs w:val="24"/>
        </w:rPr>
        <w:t>complete the course</w:t>
      </w:r>
      <w:r w:rsidR="00B52F91" w:rsidRPr="00766DF5">
        <w:rPr>
          <w:b w:val="0"/>
          <w:bCs w:val="0"/>
          <w:color w:val="auto"/>
          <w:sz w:val="24"/>
          <w:szCs w:val="24"/>
        </w:rPr>
        <w:t xml:space="preserve"> </w:t>
      </w:r>
      <w:r w:rsidR="006D55A6" w:rsidRPr="00766DF5">
        <w:rPr>
          <w:b w:val="0"/>
          <w:bCs w:val="0"/>
          <w:color w:val="auto"/>
          <w:sz w:val="24"/>
          <w:szCs w:val="24"/>
        </w:rPr>
        <w:t>within the five-</w:t>
      </w:r>
      <w:r w:rsidRPr="00766DF5">
        <w:rPr>
          <w:b w:val="0"/>
          <w:bCs w:val="0"/>
          <w:color w:val="auto"/>
          <w:sz w:val="24"/>
          <w:szCs w:val="24"/>
        </w:rPr>
        <w:t>minute time limit, ROVs will be removed from the water</w:t>
      </w:r>
      <w:r w:rsidR="0093706A" w:rsidRPr="00766DF5">
        <w:rPr>
          <w:b w:val="0"/>
          <w:bCs w:val="0"/>
          <w:color w:val="auto"/>
          <w:sz w:val="24"/>
          <w:szCs w:val="24"/>
        </w:rPr>
        <w:t>.</w:t>
      </w:r>
      <w:bookmarkStart w:id="0" w:name="_Hlk522613797"/>
    </w:p>
    <w:p w:rsidR="00766DF5" w:rsidRPr="00766DF5" w:rsidRDefault="0094117B" w:rsidP="00766DF5">
      <w:pPr>
        <w:pStyle w:val="t3"/>
        <w:numPr>
          <w:ilvl w:val="0"/>
          <w:numId w:val="9"/>
        </w:numPr>
        <w:shd w:val="clear" w:color="auto" w:fill="FFFFFF"/>
        <w:rPr>
          <w:b w:val="0"/>
          <w:bCs w:val="0"/>
          <w:color w:val="auto"/>
          <w:sz w:val="24"/>
          <w:szCs w:val="24"/>
        </w:rPr>
      </w:pPr>
      <w:r w:rsidRPr="00766DF5">
        <w:rPr>
          <w:b w:val="0"/>
          <w:bCs w:val="0"/>
          <w:color w:val="auto"/>
          <w:sz w:val="24"/>
          <w:szCs w:val="24"/>
        </w:rPr>
        <w:t>If time allows in the rotation period, t</w:t>
      </w:r>
      <w:r w:rsidR="005B6687" w:rsidRPr="00766DF5">
        <w:rPr>
          <w:b w:val="0"/>
          <w:bCs w:val="0"/>
          <w:color w:val="auto"/>
          <w:sz w:val="24"/>
          <w:szCs w:val="24"/>
        </w:rPr>
        <w:t xml:space="preserve">eams will </w:t>
      </w:r>
      <w:r w:rsidRPr="00766DF5">
        <w:rPr>
          <w:b w:val="0"/>
          <w:bCs w:val="0"/>
          <w:color w:val="auto"/>
          <w:sz w:val="24"/>
          <w:szCs w:val="24"/>
        </w:rPr>
        <w:t>be given</w:t>
      </w:r>
      <w:r w:rsidR="005B6687" w:rsidRPr="00766DF5">
        <w:rPr>
          <w:b w:val="0"/>
          <w:bCs w:val="0"/>
          <w:color w:val="auto"/>
          <w:sz w:val="24"/>
          <w:szCs w:val="24"/>
        </w:rPr>
        <w:t xml:space="preserve"> </w:t>
      </w:r>
      <w:r w:rsidRPr="00766DF5">
        <w:rPr>
          <w:b w:val="0"/>
          <w:bCs w:val="0"/>
          <w:color w:val="auto"/>
          <w:sz w:val="24"/>
          <w:szCs w:val="24"/>
        </w:rPr>
        <w:t>additional</w:t>
      </w:r>
      <w:r w:rsidR="005B6687" w:rsidRPr="00766DF5">
        <w:rPr>
          <w:b w:val="0"/>
          <w:bCs w:val="0"/>
          <w:color w:val="auto"/>
          <w:sz w:val="24"/>
          <w:szCs w:val="24"/>
        </w:rPr>
        <w:t xml:space="preserve"> attempts to complete the Obstacle Course. </w:t>
      </w:r>
      <w:bookmarkEnd w:id="0"/>
      <w:r w:rsidR="001D0381" w:rsidRPr="00766DF5">
        <w:rPr>
          <w:b w:val="0"/>
          <w:bCs w:val="0"/>
          <w:color w:val="auto"/>
          <w:sz w:val="24"/>
          <w:szCs w:val="24"/>
        </w:rPr>
        <w:t xml:space="preserve">Their </w:t>
      </w:r>
      <w:r w:rsidR="00D712DE" w:rsidRPr="00766DF5">
        <w:rPr>
          <w:b w:val="0"/>
          <w:bCs w:val="0"/>
          <w:color w:val="auto"/>
          <w:sz w:val="24"/>
          <w:szCs w:val="24"/>
        </w:rPr>
        <w:t>best time</w:t>
      </w:r>
      <w:r w:rsidR="001D0381" w:rsidRPr="00766DF5">
        <w:rPr>
          <w:b w:val="0"/>
          <w:bCs w:val="0"/>
          <w:color w:val="auto"/>
          <w:sz w:val="24"/>
          <w:szCs w:val="24"/>
        </w:rPr>
        <w:t xml:space="preserve"> will be used.</w:t>
      </w:r>
    </w:p>
    <w:p w:rsidR="00766DF5" w:rsidRPr="00766DF5" w:rsidRDefault="001D0381" w:rsidP="00766DF5">
      <w:pPr>
        <w:pStyle w:val="t3"/>
        <w:numPr>
          <w:ilvl w:val="0"/>
          <w:numId w:val="9"/>
        </w:numPr>
        <w:shd w:val="clear" w:color="auto" w:fill="FFFFFF"/>
        <w:rPr>
          <w:b w:val="0"/>
          <w:bCs w:val="0"/>
          <w:color w:val="auto"/>
          <w:sz w:val="24"/>
          <w:szCs w:val="24"/>
        </w:rPr>
      </w:pPr>
      <w:r w:rsidRPr="00766DF5">
        <w:rPr>
          <w:b w:val="0"/>
          <w:bCs w:val="0"/>
          <w:color w:val="auto"/>
          <w:sz w:val="24"/>
          <w:szCs w:val="24"/>
        </w:rPr>
        <w:t>In the event of a tie</w:t>
      </w:r>
      <w:r w:rsidR="00B52F91" w:rsidRPr="00766DF5">
        <w:rPr>
          <w:b w:val="0"/>
          <w:bCs w:val="0"/>
          <w:color w:val="auto"/>
          <w:sz w:val="24"/>
          <w:szCs w:val="24"/>
        </w:rPr>
        <w:t xml:space="preserve"> (i.e. teams have the same number of points and the exact same time)</w:t>
      </w:r>
      <w:r w:rsidRPr="00766DF5">
        <w:rPr>
          <w:b w:val="0"/>
          <w:bCs w:val="0"/>
          <w:color w:val="auto"/>
          <w:sz w:val="24"/>
          <w:szCs w:val="24"/>
        </w:rPr>
        <w:t xml:space="preserve">, the </w:t>
      </w:r>
      <w:r w:rsidR="00B52F91" w:rsidRPr="00766DF5">
        <w:rPr>
          <w:b w:val="0"/>
          <w:bCs w:val="0"/>
          <w:color w:val="auto"/>
          <w:sz w:val="24"/>
          <w:szCs w:val="24"/>
        </w:rPr>
        <w:t>team with the most points in an</w:t>
      </w:r>
      <w:r w:rsidR="0094117B" w:rsidRPr="00766DF5">
        <w:rPr>
          <w:b w:val="0"/>
          <w:bCs w:val="0"/>
          <w:color w:val="auto"/>
          <w:sz w:val="24"/>
          <w:szCs w:val="24"/>
        </w:rPr>
        <w:t xml:space="preserve"> additional run</w:t>
      </w:r>
      <w:r w:rsidR="00B52F91" w:rsidRPr="00766DF5">
        <w:rPr>
          <w:b w:val="0"/>
          <w:bCs w:val="0"/>
          <w:color w:val="auto"/>
          <w:sz w:val="24"/>
          <w:szCs w:val="24"/>
        </w:rPr>
        <w:t xml:space="preserve">, </w:t>
      </w:r>
      <w:r w:rsidRPr="00766DF5">
        <w:rPr>
          <w:b w:val="0"/>
          <w:bCs w:val="0"/>
          <w:color w:val="auto"/>
          <w:sz w:val="24"/>
          <w:szCs w:val="24"/>
        </w:rPr>
        <w:t>will be the winner.</w:t>
      </w:r>
      <w:r w:rsidR="00766DF5" w:rsidRPr="00766DF5">
        <w:rPr>
          <w:b w:val="0"/>
          <w:bCs w:val="0"/>
          <w:color w:val="auto"/>
          <w:sz w:val="24"/>
          <w:szCs w:val="24"/>
        </w:rPr>
        <w:t xml:space="preserve"> </w:t>
      </w:r>
    </w:p>
    <w:p w:rsidR="00954CE3" w:rsidRPr="00766DF5" w:rsidRDefault="00954CE3" w:rsidP="00766DF5">
      <w:pPr>
        <w:autoSpaceDE w:val="0"/>
        <w:autoSpaceDN w:val="0"/>
        <w:adjustRightInd w:val="0"/>
        <w:rPr>
          <w:rStyle w:val="Strong"/>
          <w:rFonts w:ascii="Arial" w:hAnsi="Arial" w:cs="Arial"/>
          <w:bCs w:val="0"/>
          <w:color w:val="3333CC"/>
          <w:sz w:val="23"/>
          <w:szCs w:val="23"/>
        </w:rPr>
      </w:pPr>
      <w:r w:rsidRPr="00766DF5">
        <w:rPr>
          <w:rStyle w:val="Strong"/>
          <w:rFonts w:ascii="Arial" w:hAnsi="Arial" w:cs="Arial"/>
          <w:bCs w:val="0"/>
          <w:color w:val="3333CC"/>
          <w:sz w:val="23"/>
          <w:szCs w:val="23"/>
        </w:rPr>
        <w:t>Keep in Mind:</w:t>
      </w:r>
    </w:p>
    <w:p w:rsidR="0093706A" w:rsidRPr="00802241" w:rsidRDefault="0093706A" w:rsidP="0093706A">
      <w:pPr>
        <w:pStyle w:val="t3"/>
        <w:numPr>
          <w:ilvl w:val="0"/>
          <w:numId w:val="6"/>
        </w:numPr>
        <w:shd w:val="clear" w:color="auto" w:fill="FFFFFF"/>
        <w:rPr>
          <w:b w:val="0"/>
          <w:bCs w:val="0"/>
          <w:color w:val="auto"/>
          <w:sz w:val="24"/>
          <w:szCs w:val="24"/>
        </w:rPr>
      </w:pPr>
      <w:r w:rsidRPr="00802241">
        <w:rPr>
          <w:b w:val="0"/>
          <w:bCs w:val="0"/>
          <w:color w:val="auto"/>
          <w:sz w:val="24"/>
          <w:szCs w:val="24"/>
        </w:rPr>
        <w:t xml:space="preserve">Each </w:t>
      </w:r>
      <w:r w:rsidR="001D7E88">
        <w:rPr>
          <w:b w:val="0"/>
          <w:bCs w:val="0"/>
          <w:color w:val="auto"/>
          <w:sz w:val="24"/>
          <w:szCs w:val="24"/>
        </w:rPr>
        <w:t>ROV</w:t>
      </w:r>
      <w:r w:rsidRPr="00802241">
        <w:rPr>
          <w:b w:val="0"/>
          <w:bCs w:val="0"/>
          <w:color w:val="auto"/>
          <w:sz w:val="24"/>
          <w:szCs w:val="24"/>
        </w:rPr>
        <w:t xml:space="preserve"> must be touching th</w:t>
      </w:r>
      <w:bookmarkStart w:id="1" w:name="_GoBack"/>
      <w:bookmarkEnd w:id="1"/>
      <w:r w:rsidRPr="00802241">
        <w:rPr>
          <w:b w:val="0"/>
          <w:bCs w:val="0"/>
          <w:color w:val="auto"/>
          <w:sz w:val="24"/>
          <w:szCs w:val="24"/>
        </w:rPr>
        <w:t>e wall of the pool prior to start.</w:t>
      </w:r>
    </w:p>
    <w:p w:rsidR="0093706A" w:rsidRPr="00802241" w:rsidRDefault="0093706A" w:rsidP="0093706A">
      <w:pPr>
        <w:pStyle w:val="t3"/>
        <w:numPr>
          <w:ilvl w:val="0"/>
          <w:numId w:val="6"/>
        </w:numPr>
        <w:shd w:val="clear" w:color="auto" w:fill="FFFFFF"/>
        <w:rPr>
          <w:b w:val="0"/>
          <w:bCs w:val="0"/>
          <w:color w:val="auto"/>
          <w:sz w:val="24"/>
          <w:szCs w:val="24"/>
        </w:rPr>
      </w:pPr>
      <w:r w:rsidRPr="00802241">
        <w:rPr>
          <w:b w:val="0"/>
          <w:bCs w:val="0"/>
          <w:color w:val="auto"/>
          <w:sz w:val="24"/>
          <w:szCs w:val="24"/>
        </w:rPr>
        <w:t>The score sheet will be</w:t>
      </w:r>
      <w:r w:rsidR="00A31F3E">
        <w:rPr>
          <w:b w:val="0"/>
          <w:bCs w:val="0"/>
          <w:color w:val="auto"/>
          <w:sz w:val="24"/>
          <w:szCs w:val="24"/>
        </w:rPr>
        <w:t xml:space="preserve"> marked for each ring traversed, </w:t>
      </w:r>
      <w:r w:rsidR="00FF4DA0">
        <w:rPr>
          <w:b w:val="0"/>
          <w:bCs w:val="0"/>
          <w:color w:val="auto"/>
          <w:sz w:val="24"/>
          <w:szCs w:val="24"/>
        </w:rPr>
        <w:t>ROV surfacing, and rings traversed back to wall.</w:t>
      </w:r>
    </w:p>
    <w:p w:rsidR="0093706A" w:rsidRPr="0093706A" w:rsidRDefault="0093706A" w:rsidP="0093706A">
      <w:pPr>
        <w:pStyle w:val="t3"/>
        <w:numPr>
          <w:ilvl w:val="0"/>
          <w:numId w:val="6"/>
        </w:numPr>
        <w:shd w:val="clear" w:color="auto" w:fill="FFFFFF"/>
        <w:rPr>
          <w:b w:val="0"/>
          <w:bCs w:val="0"/>
          <w:color w:val="auto"/>
          <w:sz w:val="24"/>
          <w:szCs w:val="24"/>
        </w:rPr>
      </w:pPr>
      <w:r w:rsidRPr="00802241">
        <w:rPr>
          <w:b w:val="0"/>
          <w:bCs w:val="0"/>
          <w:color w:val="auto"/>
          <w:sz w:val="24"/>
          <w:szCs w:val="24"/>
        </w:rPr>
        <w:t xml:space="preserve">Time is stopped when the SeaPerch </w:t>
      </w:r>
      <w:r w:rsidR="001D0381" w:rsidRPr="00FF4DA0">
        <w:rPr>
          <w:b w:val="0"/>
          <w:bCs w:val="0"/>
          <w:color w:val="auto"/>
          <w:sz w:val="24"/>
          <w:szCs w:val="24"/>
          <w:u w:val="single"/>
        </w:rPr>
        <w:t>successfully</w:t>
      </w:r>
      <w:r w:rsidR="001D0381">
        <w:rPr>
          <w:b w:val="0"/>
          <w:bCs w:val="0"/>
          <w:color w:val="auto"/>
          <w:sz w:val="24"/>
          <w:szCs w:val="24"/>
        </w:rPr>
        <w:t xml:space="preserve"> </w:t>
      </w:r>
      <w:r w:rsidRPr="00802241">
        <w:rPr>
          <w:b w:val="0"/>
          <w:bCs w:val="0"/>
          <w:color w:val="auto"/>
          <w:sz w:val="24"/>
          <w:szCs w:val="24"/>
        </w:rPr>
        <w:t>returns and touches the wall. The SeaPerch does not need to be on</w:t>
      </w:r>
      <w:r>
        <w:rPr>
          <w:b w:val="0"/>
          <w:bCs w:val="0"/>
          <w:color w:val="auto"/>
          <w:sz w:val="24"/>
          <w:szCs w:val="24"/>
        </w:rPr>
        <w:t xml:space="preserve"> </w:t>
      </w:r>
      <w:r w:rsidRPr="00802241">
        <w:rPr>
          <w:b w:val="0"/>
          <w:bCs w:val="0"/>
          <w:color w:val="auto"/>
          <w:sz w:val="24"/>
          <w:szCs w:val="24"/>
        </w:rPr>
        <w:t xml:space="preserve">the surface at the </w:t>
      </w:r>
      <w:r w:rsidRPr="00FF4DA0">
        <w:rPr>
          <w:b w:val="0"/>
          <w:bCs w:val="0"/>
          <w:color w:val="auto"/>
          <w:sz w:val="24"/>
          <w:szCs w:val="24"/>
          <w:u w:val="single"/>
        </w:rPr>
        <w:t>finish</w:t>
      </w:r>
      <w:r w:rsidRPr="00802241">
        <w:rPr>
          <w:b w:val="0"/>
          <w:bCs w:val="0"/>
          <w:color w:val="auto"/>
          <w:sz w:val="24"/>
          <w:szCs w:val="24"/>
        </w:rPr>
        <w:t>.</w:t>
      </w:r>
    </w:p>
    <w:p w:rsidR="0093706A" w:rsidRPr="0093706A" w:rsidRDefault="0093706A" w:rsidP="0093706A">
      <w:pPr>
        <w:numPr>
          <w:ilvl w:val="0"/>
          <w:numId w:val="6"/>
        </w:numPr>
        <w:autoSpaceDE w:val="0"/>
        <w:autoSpaceDN w:val="0"/>
        <w:adjustRightInd w:val="0"/>
        <w:rPr>
          <w:rFonts w:ascii="Arial" w:hAnsi="Arial" w:cs="Arial"/>
          <w:bCs/>
        </w:rPr>
      </w:pPr>
      <w:r w:rsidRPr="0093706A">
        <w:rPr>
          <w:rFonts w:ascii="Arial" w:hAnsi="Arial" w:cs="Arial"/>
        </w:rPr>
        <w:t xml:space="preserve">The team with the </w:t>
      </w:r>
      <w:r w:rsidR="005871DF">
        <w:rPr>
          <w:rFonts w:ascii="Arial" w:hAnsi="Arial" w:cs="Arial"/>
        </w:rPr>
        <w:t xml:space="preserve">highest points and </w:t>
      </w:r>
      <w:r w:rsidRPr="0093706A">
        <w:rPr>
          <w:rFonts w:ascii="Arial" w:hAnsi="Arial" w:cs="Arial"/>
        </w:rPr>
        <w:t xml:space="preserve">fastest time </w:t>
      </w:r>
      <w:r w:rsidR="00FF4DA0">
        <w:rPr>
          <w:rFonts w:ascii="Arial" w:hAnsi="Arial" w:cs="Arial"/>
        </w:rPr>
        <w:t xml:space="preserve">for a successfully completed course </w:t>
      </w:r>
      <w:r w:rsidRPr="0093706A">
        <w:rPr>
          <w:rFonts w:ascii="Arial" w:hAnsi="Arial" w:cs="Arial"/>
        </w:rPr>
        <w:t xml:space="preserve">will win the Obstacle Course Challenge. </w:t>
      </w:r>
    </w:p>
    <w:p w:rsidR="00FF4DA0" w:rsidRPr="00FD4FAB" w:rsidRDefault="0093706A" w:rsidP="00FD4FAB">
      <w:pPr>
        <w:numPr>
          <w:ilvl w:val="0"/>
          <w:numId w:val="6"/>
        </w:numPr>
        <w:autoSpaceDE w:val="0"/>
        <w:autoSpaceDN w:val="0"/>
        <w:adjustRightInd w:val="0"/>
        <w:rPr>
          <w:rFonts w:ascii="Arial" w:hAnsi="Arial" w:cs="Arial"/>
          <w:bCs/>
        </w:rPr>
      </w:pPr>
      <w:r w:rsidRPr="00FD4FAB">
        <w:rPr>
          <w:rFonts w:ascii="Arial" w:hAnsi="Arial" w:cs="Arial"/>
        </w:rPr>
        <w:t>The Obstacle Course Challenge has a ti</w:t>
      </w:r>
      <w:r w:rsidR="00FF4DA0" w:rsidRPr="00FD4FAB">
        <w:rPr>
          <w:rFonts w:ascii="Arial" w:hAnsi="Arial" w:cs="Arial"/>
        </w:rPr>
        <w:t xml:space="preserve">me limit of 5 minutes per team per attempt.  </w:t>
      </w:r>
      <w:r w:rsidR="00FD4FAB" w:rsidRPr="00FD4FAB">
        <w:rPr>
          <w:rFonts w:ascii="Arial" w:hAnsi="Arial" w:cs="Arial"/>
        </w:rPr>
        <w:t xml:space="preserve">If time allows in the rotation period, teams will be given additional attempts to complete the Obstacle Course. </w:t>
      </w:r>
      <w:r w:rsidR="00D712DE" w:rsidRPr="00FD4FAB">
        <w:rPr>
          <w:rFonts w:ascii="Arial" w:hAnsi="Arial" w:cs="Arial"/>
        </w:rPr>
        <w:t xml:space="preserve"> </w:t>
      </w:r>
      <w:r w:rsidR="00FF4DA0" w:rsidRPr="00FD4FAB">
        <w:rPr>
          <w:rFonts w:ascii="Arial" w:hAnsi="Arial" w:cs="Arial"/>
        </w:rPr>
        <w:t xml:space="preserve">A tie is broken by the </w:t>
      </w:r>
      <w:r w:rsidR="00952089">
        <w:rPr>
          <w:rFonts w:ascii="Arial" w:hAnsi="Arial" w:cs="Arial"/>
        </w:rPr>
        <w:t>scores for</w:t>
      </w:r>
      <w:r w:rsidR="00FF4DA0" w:rsidRPr="00FD4FAB">
        <w:rPr>
          <w:rFonts w:ascii="Arial" w:hAnsi="Arial" w:cs="Arial"/>
        </w:rPr>
        <w:t xml:space="preserve"> </w:t>
      </w:r>
      <w:r w:rsidR="009C76BB">
        <w:rPr>
          <w:rFonts w:ascii="Arial" w:hAnsi="Arial" w:cs="Arial"/>
        </w:rPr>
        <w:t>any additional team run</w:t>
      </w:r>
      <w:r w:rsidR="00FF4DA0" w:rsidRPr="00FD4FAB">
        <w:rPr>
          <w:rFonts w:ascii="Arial" w:hAnsi="Arial" w:cs="Arial"/>
        </w:rPr>
        <w:t>.</w:t>
      </w:r>
    </w:p>
    <w:p w:rsidR="00E82557" w:rsidRPr="0093706A" w:rsidRDefault="00E82557" w:rsidP="00AA4782">
      <w:pPr>
        <w:autoSpaceDE w:val="0"/>
        <w:autoSpaceDN w:val="0"/>
        <w:adjustRightInd w:val="0"/>
        <w:rPr>
          <w:rFonts w:ascii="Arial" w:hAnsi="Arial" w:cs="Arial"/>
        </w:rPr>
      </w:pPr>
    </w:p>
    <w:p w:rsidR="00E82557" w:rsidRDefault="009D68DE" w:rsidP="00AA4782">
      <w:pPr>
        <w:autoSpaceDE w:val="0"/>
        <w:autoSpaceDN w:val="0"/>
        <w:adjustRightInd w:val="0"/>
        <w:rPr>
          <w:rStyle w:val="Strong"/>
          <w:rFonts w:ascii="Arial" w:hAnsi="Arial" w:cs="Arial"/>
          <w:bCs w:val="0"/>
          <w:color w:val="3333CC"/>
          <w:sz w:val="23"/>
          <w:szCs w:val="23"/>
        </w:rPr>
      </w:pPr>
      <w:r w:rsidRPr="009D68DE">
        <w:rPr>
          <w:rStyle w:val="Strong"/>
          <w:rFonts w:ascii="Arial" w:hAnsi="Arial" w:cs="Arial"/>
          <w:bCs w:val="0"/>
          <w:color w:val="3333CC"/>
          <w:sz w:val="23"/>
          <w:szCs w:val="23"/>
        </w:rPr>
        <w:t>Game Rules:</w:t>
      </w:r>
    </w:p>
    <w:p w:rsidR="009D68DE" w:rsidRPr="009D68DE" w:rsidRDefault="009D68DE" w:rsidP="00AA4782">
      <w:pPr>
        <w:autoSpaceDE w:val="0"/>
        <w:autoSpaceDN w:val="0"/>
        <w:adjustRightInd w:val="0"/>
        <w:rPr>
          <w:rStyle w:val="Strong"/>
          <w:color w:val="3333CC"/>
          <w:sz w:val="23"/>
          <w:szCs w:val="23"/>
        </w:rPr>
      </w:pPr>
    </w:p>
    <w:p w:rsidR="00122C71" w:rsidRDefault="00122C71" w:rsidP="00122C71">
      <w:pPr>
        <w:numPr>
          <w:ilvl w:val="0"/>
          <w:numId w:val="4"/>
        </w:numPr>
        <w:autoSpaceDE w:val="0"/>
        <w:autoSpaceDN w:val="0"/>
        <w:adjustRightInd w:val="0"/>
        <w:rPr>
          <w:rFonts w:ascii="Arial" w:hAnsi="Arial" w:cs="Arial"/>
        </w:rPr>
      </w:pPr>
      <w:r>
        <w:rPr>
          <w:rFonts w:ascii="Arial" w:hAnsi="Arial" w:cs="Arial"/>
        </w:rPr>
        <w:t xml:space="preserve">The </w:t>
      </w:r>
      <w:smartTag w:uri="urn:schemas-microsoft-com:office:smarttags" w:element="stockticker">
        <w:r>
          <w:rPr>
            <w:rFonts w:ascii="Arial" w:hAnsi="Arial" w:cs="Arial"/>
          </w:rPr>
          <w:t>ROV</w:t>
        </w:r>
      </w:smartTag>
      <w:r>
        <w:rPr>
          <w:rFonts w:ascii="Arial" w:hAnsi="Arial" w:cs="Arial"/>
        </w:rPr>
        <w:t xml:space="preserve"> MUST touch the wall at the start of the game; an operator should hold the </w:t>
      </w:r>
      <w:smartTag w:uri="urn:schemas-microsoft-com:office:smarttags" w:element="stockticker">
        <w:r>
          <w:rPr>
            <w:rFonts w:ascii="Arial" w:hAnsi="Arial" w:cs="Arial"/>
          </w:rPr>
          <w:t>ROV</w:t>
        </w:r>
      </w:smartTag>
      <w:r>
        <w:rPr>
          <w:rFonts w:ascii="Arial" w:hAnsi="Arial" w:cs="Arial"/>
        </w:rPr>
        <w:t xml:space="preserve"> in place until the start signal is sounded. </w:t>
      </w:r>
      <w:r w:rsidRPr="00463D41">
        <w:rPr>
          <w:rFonts w:ascii="Arial" w:hAnsi="Arial" w:cs="Arial"/>
          <w:color w:val="FF0000"/>
        </w:rPr>
        <w:t>(penalty item – false start)</w:t>
      </w:r>
    </w:p>
    <w:p w:rsidR="00122C71" w:rsidRDefault="00122C71" w:rsidP="00122C71">
      <w:pPr>
        <w:numPr>
          <w:ilvl w:val="0"/>
          <w:numId w:val="4"/>
        </w:numPr>
        <w:autoSpaceDE w:val="0"/>
        <w:autoSpaceDN w:val="0"/>
        <w:adjustRightInd w:val="0"/>
        <w:rPr>
          <w:rFonts w:ascii="Arial" w:hAnsi="Arial" w:cs="Arial"/>
        </w:rPr>
      </w:pPr>
      <w:r>
        <w:rPr>
          <w:rFonts w:ascii="Arial" w:hAnsi="Arial" w:cs="Arial"/>
        </w:rPr>
        <w:t xml:space="preserve">The </w:t>
      </w:r>
      <w:smartTag w:uri="urn:schemas-microsoft-com:office:smarttags" w:element="stockticker">
        <w:r>
          <w:rPr>
            <w:rFonts w:ascii="Arial" w:hAnsi="Arial" w:cs="Arial"/>
          </w:rPr>
          <w:t>ROV</w:t>
        </w:r>
      </w:smartTag>
      <w:r>
        <w:rPr>
          <w:rFonts w:ascii="Arial" w:hAnsi="Arial" w:cs="Arial"/>
        </w:rPr>
        <w:t xml:space="preserve"> Control Box must be on the ground at the start of each game; when the start signal is sound, an operator may pick up the controls. </w:t>
      </w:r>
      <w:r w:rsidRPr="00463D41">
        <w:rPr>
          <w:rFonts w:ascii="Arial" w:hAnsi="Arial" w:cs="Arial"/>
          <w:color w:val="FF0000"/>
        </w:rPr>
        <w:t>(penalty item – false start)</w:t>
      </w:r>
    </w:p>
    <w:p w:rsidR="00122C71" w:rsidRPr="00B6086C" w:rsidRDefault="00122C71" w:rsidP="00F04943">
      <w:pPr>
        <w:numPr>
          <w:ilvl w:val="0"/>
          <w:numId w:val="4"/>
        </w:numPr>
        <w:autoSpaceDE w:val="0"/>
        <w:autoSpaceDN w:val="0"/>
        <w:adjustRightInd w:val="0"/>
        <w:rPr>
          <w:rFonts w:ascii="Arial" w:hAnsi="Arial" w:cs="Arial"/>
        </w:rPr>
      </w:pPr>
      <w:r>
        <w:rPr>
          <w:rFonts w:ascii="Arial" w:hAnsi="Arial" w:cs="Arial"/>
        </w:rPr>
        <w:t xml:space="preserve">The tether may NOT be pulled on during the game. </w:t>
      </w:r>
      <w:r w:rsidRPr="00463D41">
        <w:rPr>
          <w:rFonts w:ascii="Arial" w:hAnsi="Arial" w:cs="Arial"/>
          <w:color w:val="FF0000"/>
        </w:rPr>
        <w:t>(penalty item</w:t>
      </w:r>
      <w:r>
        <w:rPr>
          <w:rFonts w:ascii="Arial" w:hAnsi="Arial" w:cs="Arial"/>
          <w:color w:val="FF0000"/>
        </w:rPr>
        <w:t xml:space="preserve"> – pulling on tether)</w:t>
      </w:r>
    </w:p>
    <w:p w:rsidR="00B6086C" w:rsidRDefault="00B6086C" w:rsidP="00B6086C">
      <w:pPr>
        <w:numPr>
          <w:ilvl w:val="1"/>
          <w:numId w:val="4"/>
        </w:numPr>
        <w:autoSpaceDE w:val="0"/>
        <w:autoSpaceDN w:val="0"/>
        <w:adjustRightInd w:val="0"/>
        <w:rPr>
          <w:rFonts w:ascii="Arial" w:hAnsi="Arial" w:cs="Arial"/>
        </w:rPr>
      </w:pPr>
      <w:r>
        <w:rPr>
          <w:rFonts w:ascii="Arial" w:hAnsi="Arial" w:cs="Arial"/>
        </w:rPr>
        <w:t xml:space="preserve">A team member may “manage” the amount of tether cable in the water, feeding and retracting length as desired, but the tether cable must be slack at all times; the team member may not use the tether cable to assist the </w:t>
      </w:r>
      <w:smartTag w:uri="urn:schemas-microsoft-com:office:smarttags" w:element="stockticker">
        <w:r>
          <w:rPr>
            <w:rFonts w:ascii="Arial" w:hAnsi="Arial" w:cs="Arial"/>
          </w:rPr>
          <w:t>ROV</w:t>
        </w:r>
      </w:smartTag>
      <w:r>
        <w:rPr>
          <w:rFonts w:ascii="Arial" w:hAnsi="Arial" w:cs="Arial"/>
        </w:rPr>
        <w:t>’s movement in any way.</w:t>
      </w:r>
    </w:p>
    <w:p w:rsidR="00B6086C" w:rsidRDefault="00B6086C" w:rsidP="00B6086C">
      <w:pPr>
        <w:numPr>
          <w:ilvl w:val="1"/>
          <w:numId w:val="4"/>
        </w:numPr>
        <w:autoSpaceDE w:val="0"/>
        <w:autoSpaceDN w:val="0"/>
        <w:adjustRightInd w:val="0"/>
        <w:rPr>
          <w:rFonts w:ascii="Arial" w:hAnsi="Arial" w:cs="Arial"/>
        </w:rPr>
      </w:pPr>
      <w:r>
        <w:rPr>
          <w:rFonts w:ascii="Arial" w:hAnsi="Arial" w:cs="Arial"/>
        </w:rPr>
        <w:t>Subject to the lane referee’s discretion.</w:t>
      </w:r>
    </w:p>
    <w:p w:rsidR="009C76BB" w:rsidRDefault="00F04943" w:rsidP="0014728A">
      <w:pPr>
        <w:numPr>
          <w:ilvl w:val="0"/>
          <w:numId w:val="4"/>
        </w:numPr>
        <w:shd w:val="clear" w:color="auto" w:fill="FFFFFF"/>
        <w:autoSpaceDE w:val="0"/>
        <w:autoSpaceDN w:val="0"/>
        <w:adjustRightInd w:val="0"/>
        <w:rPr>
          <w:rFonts w:ascii="Arial" w:hAnsi="Arial" w:cs="Arial"/>
        </w:rPr>
      </w:pPr>
      <w:r w:rsidRPr="009C76BB">
        <w:rPr>
          <w:rFonts w:ascii="Arial" w:hAnsi="Arial" w:cs="Arial"/>
        </w:rPr>
        <w:t xml:space="preserve">Teams </w:t>
      </w:r>
      <w:r w:rsidR="009C76BB">
        <w:rPr>
          <w:rFonts w:ascii="Arial" w:hAnsi="Arial" w:cs="Arial"/>
        </w:rPr>
        <w:t>may NOT</w:t>
      </w:r>
      <w:r w:rsidRPr="009C76BB">
        <w:rPr>
          <w:rFonts w:ascii="Arial" w:hAnsi="Arial" w:cs="Arial"/>
        </w:rPr>
        <w:t xml:space="preserve"> exceed the </w:t>
      </w:r>
      <w:r w:rsidR="00D712DE" w:rsidRPr="009C76BB">
        <w:rPr>
          <w:rFonts w:ascii="Arial" w:hAnsi="Arial" w:cs="Arial"/>
        </w:rPr>
        <w:t>five-minute</w:t>
      </w:r>
      <w:r w:rsidRPr="009C76BB">
        <w:rPr>
          <w:rFonts w:ascii="Arial" w:hAnsi="Arial" w:cs="Arial"/>
        </w:rPr>
        <w:t xml:space="preserve"> time limit</w:t>
      </w:r>
      <w:r w:rsidR="009C76BB">
        <w:rPr>
          <w:rFonts w:ascii="Arial" w:hAnsi="Arial" w:cs="Arial"/>
        </w:rPr>
        <w:t>. The ROV</w:t>
      </w:r>
      <w:r w:rsidRPr="009C76BB">
        <w:rPr>
          <w:rFonts w:ascii="Arial" w:hAnsi="Arial" w:cs="Arial"/>
        </w:rPr>
        <w:t xml:space="preserve"> will be removed from the course</w:t>
      </w:r>
      <w:r w:rsidR="009C76BB" w:rsidRPr="009C76BB">
        <w:rPr>
          <w:rFonts w:ascii="Arial" w:hAnsi="Arial" w:cs="Arial"/>
        </w:rPr>
        <w:t>.</w:t>
      </w:r>
    </w:p>
    <w:p w:rsidR="00FF4DA0" w:rsidRPr="009D68DE" w:rsidRDefault="00FF4DA0" w:rsidP="00FF4DA0">
      <w:pPr>
        <w:pStyle w:val="t3"/>
        <w:shd w:val="clear" w:color="auto" w:fill="FFFFFF"/>
        <w:rPr>
          <w:rStyle w:val="Strong"/>
          <w:b/>
        </w:rPr>
      </w:pPr>
      <w:r w:rsidRPr="009D68DE">
        <w:rPr>
          <w:rStyle w:val="Strong"/>
          <w:b/>
        </w:rPr>
        <w:t>Provision for False Start</w:t>
      </w:r>
      <w:r>
        <w:rPr>
          <w:rStyle w:val="Strong"/>
          <w:b/>
        </w:rPr>
        <w:t>, False Finish,</w:t>
      </w:r>
      <w:r w:rsidRPr="009D68DE">
        <w:rPr>
          <w:rStyle w:val="Strong"/>
          <w:b/>
        </w:rPr>
        <w:t xml:space="preserve"> and Tether Pull:</w:t>
      </w:r>
    </w:p>
    <w:p w:rsidR="00B52F91" w:rsidRDefault="00FF4DA0" w:rsidP="00FF4DA0">
      <w:pPr>
        <w:numPr>
          <w:ilvl w:val="0"/>
          <w:numId w:val="5"/>
        </w:numPr>
        <w:autoSpaceDE w:val="0"/>
        <w:autoSpaceDN w:val="0"/>
        <w:adjustRightInd w:val="0"/>
        <w:rPr>
          <w:rFonts w:ascii="Arial" w:hAnsi="Arial" w:cs="Arial"/>
        </w:rPr>
      </w:pPr>
      <w:r>
        <w:rPr>
          <w:rFonts w:ascii="Arial" w:hAnsi="Arial" w:cs="Arial"/>
        </w:rPr>
        <w:t xml:space="preserve">If a team has a “false start” defined as the </w:t>
      </w:r>
      <w:smartTag w:uri="urn:schemas-microsoft-com:office:smarttags" w:element="stockticker">
        <w:r>
          <w:rPr>
            <w:rFonts w:ascii="Arial" w:hAnsi="Arial" w:cs="Arial"/>
          </w:rPr>
          <w:t>ROV</w:t>
        </w:r>
      </w:smartTag>
      <w:r>
        <w:rPr>
          <w:rFonts w:ascii="Arial" w:hAnsi="Arial" w:cs="Arial"/>
        </w:rPr>
        <w:t xml:space="preserve"> left the wall before the start signal</w:t>
      </w:r>
      <w:r w:rsidR="00B52F91">
        <w:rPr>
          <w:rFonts w:ascii="Arial" w:hAnsi="Arial" w:cs="Arial"/>
        </w:rPr>
        <w:t>,</w:t>
      </w:r>
      <w:r w:rsidR="00B52F91" w:rsidRPr="00B52F91">
        <w:rPr>
          <w:rFonts w:ascii="Arial" w:hAnsi="Arial" w:cs="Arial"/>
        </w:rPr>
        <w:t xml:space="preserve"> </w:t>
      </w:r>
      <w:r w:rsidR="00B52F91">
        <w:rPr>
          <w:rFonts w:ascii="Arial" w:hAnsi="Arial" w:cs="Arial"/>
        </w:rPr>
        <w:t>5 points will be subtracted from that team’s score.</w:t>
      </w:r>
    </w:p>
    <w:p w:rsidR="00FF4DA0" w:rsidRPr="00243965" w:rsidRDefault="00B52F91" w:rsidP="00FF4DA0">
      <w:pPr>
        <w:numPr>
          <w:ilvl w:val="0"/>
          <w:numId w:val="5"/>
        </w:numPr>
        <w:autoSpaceDE w:val="0"/>
        <w:autoSpaceDN w:val="0"/>
        <w:adjustRightInd w:val="0"/>
        <w:rPr>
          <w:rFonts w:ascii="Arial" w:hAnsi="Arial" w:cs="Arial"/>
        </w:rPr>
      </w:pPr>
      <w:r>
        <w:rPr>
          <w:rFonts w:ascii="Arial" w:hAnsi="Arial" w:cs="Arial"/>
        </w:rPr>
        <w:t xml:space="preserve">If a team has a “false start” defined as </w:t>
      </w:r>
      <w:r w:rsidR="00FF4DA0">
        <w:rPr>
          <w:rFonts w:ascii="Arial" w:hAnsi="Arial" w:cs="Arial"/>
        </w:rPr>
        <w:t xml:space="preserve">an operator has the controller in possession prior to the </w:t>
      </w:r>
      <w:r w:rsidR="00FF4DA0" w:rsidRPr="00D5099C">
        <w:rPr>
          <w:rFonts w:ascii="Arial" w:hAnsi="Arial" w:cs="Arial"/>
          <w:u w:val="single"/>
        </w:rPr>
        <w:t>start</w:t>
      </w:r>
      <w:r w:rsidR="00FF4DA0">
        <w:rPr>
          <w:rFonts w:ascii="Arial" w:hAnsi="Arial" w:cs="Arial"/>
        </w:rPr>
        <w:t xml:space="preserve"> signal; 5 points will be subtracted from that team’s score. </w:t>
      </w:r>
    </w:p>
    <w:p w:rsidR="00901172" w:rsidRDefault="00FF4DA0" w:rsidP="00766DF5">
      <w:pPr>
        <w:numPr>
          <w:ilvl w:val="0"/>
          <w:numId w:val="5"/>
        </w:numPr>
        <w:autoSpaceDE w:val="0"/>
        <w:autoSpaceDN w:val="0"/>
        <w:adjustRightInd w:val="0"/>
      </w:pPr>
      <w:r>
        <w:rPr>
          <w:rFonts w:ascii="Arial" w:hAnsi="Arial" w:cs="Arial"/>
        </w:rPr>
        <w:t>If a team has pulled on the tether cable to change the ROV’s movement; 5 points will be subtracted from that team’s score.</w:t>
      </w:r>
      <w:r w:rsidR="00766DF5">
        <w:t xml:space="preserve"> </w:t>
      </w:r>
    </w:p>
    <w:sectPr w:rsidR="00901172" w:rsidSect="00CF17F7">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831" w:rsidRDefault="001F7831" w:rsidP="009D68DE">
      <w:r>
        <w:separator/>
      </w:r>
    </w:p>
  </w:endnote>
  <w:endnote w:type="continuationSeparator" w:id="0">
    <w:p w:rsidR="001F7831" w:rsidRDefault="001F7831" w:rsidP="009D6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831" w:rsidRDefault="001F7831" w:rsidP="009D68DE">
      <w:r>
        <w:separator/>
      </w:r>
    </w:p>
  </w:footnote>
  <w:footnote w:type="continuationSeparator" w:id="0">
    <w:p w:rsidR="001F7831" w:rsidRDefault="001F7831" w:rsidP="009D68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B374D8"/>
    <w:multiLevelType w:val="hybridMultilevel"/>
    <w:tmpl w:val="B76E97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0B383F"/>
    <w:multiLevelType w:val="hybridMultilevel"/>
    <w:tmpl w:val="0F3CF2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9E2BEC"/>
    <w:multiLevelType w:val="hybridMultilevel"/>
    <w:tmpl w:val="5BEE4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0E4526"/>
    <w:multiLevelType w:val="hybridMultilevel"/>
    <w:tmpl w:val="246C9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1D28BF"/>
    <w:multiLevelType w:val="hybridMultilevel"/>
    <w:tmpl w:val="5FD04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2C708E"/>
    <w:multiLevelType w:val="hybridMultilevel"/>
    <w:tmpl w:val="A37099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506D35"/>
    <w:multiLevelType w:val="hybridMultilevel"/>
    <w:tmpl w:val="D4682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A513C0"/>
    <w:multiLevelType w:val="hybridMultilevel"/>
    <w:tmpl w:val="DA3CDDF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7AAE377B"/>
    <w:multiLevelType w:val="hybridMultilevel"/>
    <w:tmpl w:val="2C365F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5"/>
  </w:num>
  <w:num w:numId="4">
    <w:abstractNumId w:val="1"/>
  </w:num>
  <w:num w:numId="5">
    <w:abstractNumId w:val="7"/>
  </w:num>
  <w:num w:numId="6">
    <w:abstractNumId w:val="4"/>
  </w:num>
  <w:num w:numId="7">
    <w:abstractNumId w:val="2"/>
  </w:num>
  <w:num w:numId="8">
    <w:abstractNumId w:val="6"/>
  </w:num>
  <w:num w:numId="9">
    <w:abstractNumId w:val="3"/>
  </w:num>
  <w:num w:numId="1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172"/>
    <w:rsid w:val="00035AFF"/>
    <w:rsid w:val="000419A7"/>
    <w:rsid w:val="00063DB4"/>
    <w:rsid w:val="0010468D"/>
    <w:rsid w:val="00113AA7"/>
    <w:rsid w:val="00122C71"/>
    <w:rsid w:val="001325AA"/>
    <w:rsid w:val="00141E07"/>
    <w:rsid w:val="0014728A"/>
    <w:rsid w:val="00171BB2"/>
    <w:rsid w:val="00174986"/>
    <w:rsid w:val="0019333E"/>
    <w:rsid w:val="00195FC6"/>
    <w:rsid w:val="001B02D5"/>
    <w:rsid w:val="001D0381"/>
    <w:rsid w:val="001D7E88"/>
    <w:rsid w:val="001F7831"/>
    <w:rsid w:val="002336C8"/>
    <w:rsid w:val="002A6D45"/>
    <w:rsid w:val="0030304D"/>
    <w:rsid w:val="00344891"/>
    <w:rsid w:val="0034648A"/>
    <w:rsid w:val="00376359"/>
    <w:rsid w:val="0037744D"/>
    <w:rsid w:val="00380204"/>
    <w:rsid w:val="003D2563"/>
    <w:rsid w:val="00433C1D"/>
    <w:rsid w:val="00491C0B"/>
    <w:rsid w:val="004A479A"/>
    <w:rsid w:val="004F7A94"/>
    <w:rsid w:val="00507362"/>
    <w:rsid w:val="005871DF"/>
    <w:rsid w:val="005A76A6"/>
    <w:rsid w:val="005B6687"/>
    <w:rsid w:val="00600B62"/>
    <w:rsid w:val="0060311A"/>
    <w:rsid w:val="00625279"/>
    <w:rsid w:val="006956C7"/>
    <w:rsid w:val="006D55A6"/>
    <w:rsid w:val="00713C74"/>
    <w:rsid w:val="007405C5"/>
    <w:rsid w:val="007436AA"/>
    <w:rsid w:val="00766DF5"/>
    <w:rsid w:val="007728FF"/>
    <w:rsid w:val="00792894"/>
    <w:rsid w:val="00797E5C"/>
    <w:rsid w:val="007D2C84"/>
    <w:rsid w:val="007D4D3C"/>
    <w:rsid w:val="00802241"/>
    <w:rsid w:val="0080716D"/>
    <w:rsid w:val="00832F35"/>
    <w:rsid w:val="00833A0E"/>
    <w:rsid w:val="00901172"/>
    <w:rsid w:val="0093706A"/>
    <w:rsid w:val="0094117B"/>
    <w:rsid w:val="00952089"/>
    <w:rsid w:val="00954CE3"/>
    <w:rsid w:val="009A54D4"/>
    <w:rsid w:val="009A68A0"/>
    <w:rsid w:val="009C76BB"/>
    <w:rsid w:val="009D68DE"/>
    <w:rsid w:val="00A31F3E"/>
    <w:rsid w:val="00A34CC6"/>
    <w:rsid w:val="00AA4782"/>
    <w:rsid w:val="00B14FBB"/>
    <w:rsid w:val="00B50BF8"/>
    <w:rsid w:val="00B52F91"/>
    <w:rsid w:val="00B6086C"/>
    <w:rsid w:val="00B713A1"/>
    <w:rsid w:val="00BA7471"/>
    <w:rsid w:val="00BF72CF"/>
    <w:rsid w:val="00CC02AC"/>
    <w:rsid w:val="00CF17F7"/>
    <w:rsid w:val="00D712DE"/>
    <w:rsid w:val="00D72256"/>
    <w:rsid w:val="00D8149C"/>
    <w:rsid w:val="00D91463"/>
    <w:rsid w:val="00E2639D"/>
    <w:rsid w:val="00E35A73"/>
    <w:rsid w:val="00E45E4E"/>
    <w:rsid w:val="00E82557"/>
    <w:rsid w:val="00EF0AFA"/>
    <w:rsid w:val="00EF3A27"/>
    <w:rsid w:val="00F04943"/>
    <w:rsid w:val="00F94066"/>
    <w:rsid w:val="00FC41BC"/>
    <w:rsid w:val="00FD4FAB"/>
    <w:rsid w:val="00FF4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201E1062"/>
  <w15:chartTrackingRefBased/>
  <w15:docId w15:val="{D4112657-038A-4406-B257-EDB7F19EB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E26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728FF"/>
    <w:rPr>
      <w:rFonts w:ascii="Tahoma" w:hAnsi="Tahoma" w:cs="Tahoma"/>
      <w:sz w:val="16"/>
      <w:szCs w:val="16"/>
    </w:rPr>
  </w:style>
  <w:style w:type="character" w:styleId="CommentReference">
    <w:name w:val="annotation reference"/>
    <w:semiHidden/>
    <w:rsid w:val="007728FF"/>
    <w:rPr>
      <w:sz w:val="16"/>
      <w:szCs w:val="16"/>
    </w:rPr>
  </w:style>
  <w:style w:type="paragraph" w:styleId="CommentText">
    <w:name w:val="annotation text"/>
    <w:basedOn w:val="Normal"/>
    <w:semiHidden/>
    <w:rsid w:val="007728FF"/>
    <w:rPr>
      <w:sz w:val="20"/>
      <w:szCs w:val="20"/>
    </w:rPr>
  </w:style>
  <w:style w:type="paragraph" w:styleId="CommentSubject">
    <w:name w:val="annotation subject"/>
    <w:basedOn w:val="CommentText"/>
    <w:next w:val="CommentText"/>
    <w:semiHidden/>
    <w:rsid w:val="007728FF"/>
    <w:rPr>
      <w:b/>
      <w:bCs/>
    </w:rPr>
  </w:style>
  <w:style w:type="character" w:styleId="FollowedHyperlink">
    <w:name w:val="FollowedHyperlink"/>
    <w:rsid w:val="00D8149C"/>
    <w:rPr>
      <w:color w:val="800080"/>
      <w:u w:val="single"/>
    </w:rPr>
  </w:style>
  <w:style w:type="paragraph" w:customStyle="1" w:styleId="t1">
    <w:name w:val="t1"/>
    <w:basedOn w:val="Normal"/>
    <w:rsid w:val="009D68DE"/>
    <w:pPr>
      <w:spacing w:before="100" w:beforeAutospacing="1" w:after="100" w:afterAutospacing="1"/>
    </w:pPr>
    <w:rPr>
      <w:rFonts w:ascii="Arial" w:hAnsi="Arial" w:cs="Arial"/>
      <w:b/>
      <w:bCs/>
      <w:color w:val="3333CC"/>
      <w:sz w:val="27"/>
      <w:szCs w:val="27"/>
    </w:rPr>
  </w:style>
  <w:style w:type="character" w:styleId="Strong">
    <w:name w:val="Strong"/>
    <w:qFormat/>
    <w:rsid w:val="009D68DE"/>
    <w:rPr>
      <w:b/>
      <w:bCs/>
    </w:rPr>
  </w:style>
  <w:style w:type="paragraph" w:styleId="Header">
    <w:name w:val="header"/>
    <w:basedOn w:val="Normal"/>
    <w:link w:val="HeaderChar"/>
    <w:uiPriority w:val="99"/>
    <w:unhideWhenUsed/>
    <w:rsid w:val="009D68DE"/>
    <w:pPr>
      <w:tabs>
        <w:tab w:val="center" w:pos="4680"/>
        <w:tab w:val="right" w:pos="9360"/>
      </w:tabs>
    </w:pPr>
  </w:style>
  <w:style w:type="character" w:customStyle="1" w:styleId="HeaderChar">
    <w:name w:val="Header Char"/>
    <w:link w:val="Header"/>
    <w:uiPriority w:val="99"/>
    <w:rsid w:val="009D68DE"/>
    <w:rPr>
      <w:sz w:val="24"/>
      <w:szCs w:val="24"/>
    </w:rPr>
  </w:style>
  <w:style w:type="paragraph" w:styleId="Footer">
    <w:name w:val="footer"/>
    <w:basedOn w:val="Normal"/>
    <w:link w:val="FooterChar"/>
    <w:uiPriority w:val="99"/>
    <w:unhideWhenUsed/>
    <w:rsid w:val="009D68DE"/>
    <w:pPr>
      <w:tabs>
        <w:tab w:val="center" w:pos="4680"/>
        <w:tab w:val="right" w:pos="9360"/>
      </w:tabs>
    </w:pPr>
  </w:style>
  <w:style w:type="character" w:customStyle="1" w:styleId="FooterChar">
    <w:name w:val="Footer Char"/>
    <w:link w:val="Footer"/>
    <w:uiPriority w:val="99"/>
    <w:rsid w:val="009D68DE"/>
    <w:rPr>
      <w:sz w:val="24"/>
      <w:szCs w:val="24"/>
    </w:rPr>
  </w:style>
  <w:style w:type="paragraph" w:customStyle="1" w:styleId="t3">
    <w:name w:val="t3"/>
    <w:basedOn w:val="Normal"/>
    <w:rsid w:val="009D68DE"/>
    <w:pPr>
      <w:spacing w:before="100" w:beforeAutospacing="1" w:after="100" w:afterAutospacing="1"/>
    </w:pPr>
    <w:rPr>
      <w:rFonts w:ascii="Arial" w:hAnsi="Arial" w:cs="Arial"/>
      <w:b/>
      <w:bCs/>
      <w:color w:val="3333CC"/>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15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The Structure of the Event</vt:lpstr>
    </vt:vector>
  </TitlesOfParts>
  <Company>PWCS</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Structure of the Event</dc:title>
  <dc:subject/>
  <dc:creator>DrakeGD</dc:creator>
  <cp:keywords/>
  <cp:lastModifiedBy>Denyse M. Carroll</cp:lastModifiedBy>
  <cp:revision>2</cp:revision>
  <cp:lastPrinted>2018-12-19T17:19:00Z</cp:lastPrinted>
  <dcterms:created xsi:type="dcterms:W3CDTF">2020-01-29T18:47:00Z</dcterms:created>
  <dcterms:modified xsi:type="dcterms:W3CDTF">2020-01-29T18:47:00Z</dcterms:modified>
</cp:coreProperties>
</file>