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8A0" w:rsidRDefault="00F94720" w:rsidP="006077BC">
      <w:pPr>
        <w:pStyle w:val="t1"/>
        <w:shd w:val="clear" w:color="auto" w:fill="FFFFFF"/>
        <w:jc w:val="center"/>
        <w:rPr>
          <w:rStyle w:val="Strong"/>
          <w:b/>
          <w:bCs/>
        </w:rPr>
      </w:pPr>
      <w:bookmarkStart w:id="0" w:name="_GoBack"/>
      <w:r>
        <w:rPr>
          <w:noProof/>
        </w:rPr>
        <w:drawing>
          <wp:anchor distT="0" distB="0" distL="114300" distR="114300" simplePos="0" relativeHeight="251657728" behindDoc="1" locked="0" layoutInCell="1" allowOverlap="1">
            <wp:simplePos x="0" y="0"/>
            <wp:positionH relativeFrom="column">
              <wp:posOffset>1894840</wp:posOffset>
            </wp:positionH>
            <wp:positionV relativeFrom="paragraph">
              <wp:posOffset>39370</wp:posOffset>
            </wp:positionV>
            <wp:extent cx="2657475" cy="795020"/>
            <wp:effectExtent l="0" t="0" r="0" b="0"/>
            <wp:wrapTight wrapText="bothSides">
              <wp:wrapPolygon edited="0">
                <wp:start x="0" y="0"/>
                <wp:lineTo x="0" y="21220"/>
                <wp:lineTo x="21523" y="21220"/>
                <wp:lineTo x="21523" y="0"/>
                <wp:lineTo x="0" y="0"/>
              </wp:wrapPolygon>
            </wp:wrapTight>
            <wp:docPr id="2" name="Picture 2" descr="Description: seaperchlogo_g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eaperchlogo_giv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7475" cy="7950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6077BC" w:rsidRDefault="006077BC" w:rsidP="00644523">
      <w:pPr>
        <w:pStyle w:val="t1"/>
        <w:shd w:val="clear" w:color="auto" w:fill="FFFFFF"/>
        <w:jc w:val="center"/>
        <w:rPr>
          <w:rStyle w:val="Strong"/>
          <w:b/>
          <w:bCs/>
        </w:rPr>
      </w:pPr>
    </w:p>
    <w:p w:rsidR="006077BC" w:rsidRDefault="006077BC" w:rsidP="00644523">
      <w:pPr>
        <w:pStyle w:val="t1"/>
        <w:shd w:val="clear" w:color="auto" w:fill="FFFFFF"/>
        <w:jc w:val="center"/>
        <w:rPr>
          <w:rStyle w:val="Strong"/>
          <w:b/>
          <w:bCs/>
        </w:rPr>
      </w:pPr>
    </w:p>
    <w:p w:rsidR="006077BC" w:rsidRDefault="004D36AD" w:rsidP="00644523">
      <w:pPr>
        <w:pStyle w:val="t1"/>
        <w:shd w:val="clear" w:color="auto" w:fill="FFFFFF"/>
        <w:jc w:val="center"/>
        <w:rPr>
          <w:rStyle w:val="Strong"/>
          <w:b/>
          <w:bCs/>
        </w:rPr>
      </w:pPr>
      <w:r>
        <w:rPr>
          <w:rStyle w:val="Strong"/>
          <w:b/>
          <w:bCs/>
        </w:rPr>
        <w:t>Northern Virginia’s Regional</w:t>
      </w:r>
      <w:r w:rsidR="00644523">
        <w:rPr>
          <w:rStyle w:val="Strong"/>
          <w:b/>
          <w:bCs/>
        </w:rPr>
        <w:t xml:space="preserve"> </w:t>
      </w:r>
      <w:r w:rsidR="008252F5">
        <w:rPr>
          <w:rStyle w:val="Strong"/>
          <w:b/>
          <w:bCs/>
        </w:rPr>
        <w:t>SeaPerch</w:t>
      </w:r>
      <w:r w:rsidR="00644523">
        <w:rPr>
          <w:rStyle w:val="Strong"/>
          <w:b/>
          <w:bCs/>
        </w:rPr>
        <w:t xml:space="preserve"> Challenge </w:t>
      </w:r>
    </w:p>
    <w:p w:rsidR="00644523" w:rsidRDefault="00644523" w:rsidP="00644523">
      <w:pPr>
        <w:pStyle w:val="t1"/>
        <w:shd w:val="clear" w:color="auto" w:fill="FFFFFF"/>
        <w:jc w:val="center"/>
      </w:pPr>
      <w:r>
        <w:rPr>
          <w:rStyle w:val="Strong"/>
          <w:b/>
          <w:bCs/>
        </w:rPr>
        <w:t>Team RULES</w:t>
      </w:r>
    </w:p>
    <w:p w:rsidR="00644523" w:rsidRDefault="00644523" w:rsidP="00644523">
      <w:pPr>
        <w:pStyle w:val="NormalWeb"/>
        <w:shd w:val="clear" w:color="auto" w:fill="FFFFFF"/>
      </w:pPr>
      <w:r>
        <w:rPr>
          <w:rStyle w:val="Strong"/>
          <w:rFonts w:ascii="Arial" w:hAnsi="Arial" w:cs="Arial"/>
          <w:color w:val="3333CC"/>
          <w:sz w:val="23"/>
          <w:szCs w:val="23"/>
        </w:rPr>
        <w:t>Congratulations</w:t>
      </w:r>
      <w:r>
        <w:t xml:space="preserve"> </w:t>
      </w:r>
      <w:r>
        <w:rPr>
          <w:rStyle w:val="t21"/>
        </w:rPr>
        <w:t xml:space="preserve">on being selected to compete in </w:t>
      </w:r>
      <w:r w:rsidR="00257FED">
        <w:rPr>
          <w:rStyle w:val="t21"/>
        </w:rPr>
        <w:t>this year’s</w:t>
      </w:r>
      <w:r>
        <w:rPr>
          <w:rStyle w:val="t21"/>
        </w:rPr>
        <w:t xml:space="preserve"> </w:t>
      </w:r>
      <w:r w:rsidR="000037C0">
        <w:rPr>
          <w:rStyle w:val="t21"/>
        </w:rPr>
        <w:t>Northern Virginia’s Regional</w:t>
      </w:r>
      <w:r>
        <w:rPr>
          <w:rStyle w:val="t21"/>
        </w:rPr>
        <w:t xml:space="preserve"> </w:t>
      </w:r>
      <w:r w:rsidR="008252F5">
        <w:rPr>
          <w:rStyle w:val="t21"/>
        </w:rPr>
        <w:t>SeaPerch</w:t>
      </w:r>
      <w:r>
        <w:rPr>
          <w:rStyle w:val="t21"/>
        </w:rPr>
        <w:t xml:space="preserve"> Challenge.  You have worked hard to be selected for the competition</w:t>
      </w:r>
      <w:r w:rsidR="00257FED">
        <w:rPr>
          <w:rStyle w:val="t21"/>
        </w:rPr>
        <w:t>.</w:t>
      </w:r>
      <w:r>
        <w:rPr>
          <w:rStyle w:val="t21"/>
        </w:rPr>
        <w:t xml:space="preserve"> This section provides the rules and requirements for team make up for </w:t>
      </w:r>
      <w:r w:rsidR="004D36AD">
        <w:rPr>
          <w:rStyle w:val="t21"/>
        </w:rPr>
        <w:t>Northern Virginia’s Regional</w:t>
      </w:r>
      <w:r>
        <w:rPr>
          <w:rStyle w:val="t21"/>
        </w:rPr>
        <w:t xml:space="preserve"> </w:t>
      </w:r>
      <w:r w:rsidR="008252F5">
        <w:rPr>
          <w:rStyle w:val="t21"/>
        </w:rPr>
        <w:t>SeaPerch</w:t>
      </w:r>
      <w:r>
        <w:rPr>
          <w:rStyle w:val="t21"/>
        </w:rPr>
        <w:t xml:space="preserve"> Challenge</w:t>
      </w:r>
      <w:r w:rsidR="005D7ADF">
        <w:rPr>
          <w:rStyle w:val="t21"/>
        </w:rPr>
        <w:t xml:space="preserve">. The top teams from </w:t>
      </w:r>
      <w:r w:rsidR="002500EB">
        <w:rPr>
          <w:rStyle w:val="t21"/>
        </w:rPr>
        <w:t>this</w:t>
      </w:r>
      <w:r w:rsidR="005D7ADF">
        <w:rPr>
          <w:rStyle w:val="t21"/>
        </w:rPr>
        <w:t xml:space="preserve"> challenge will be invited to participate in the</w:t>
      </w:r>
      <w:r w:rsidR="003723A5">
        <w:rPr>
          <w:rStyle w:val="t21"/>
        </w:rPr>
        <w:t xml:space="preserve"> </w:t>
      </w:r>
      <w:r w:rsidR="00F94720">
        <w:rPr>
          <w:rStyle w:val="t21"/>
        </w:rPr>
        <w:t>International</w:t>
      </w:r>
      <w:r w:rsidR="003723A5">
        <w:rPr>
          <w:rStyle w:val="t21"/>
        </w:rPr>
        <w:t xml:space="preserve"> SeaPerch Challenge </w:t>
      </w:r>
      <w:r w:rsidR="00C530AF">
        <w:rPr>
          <w:rStyle w:val="t21"/>
        </w:rPr>
        <w:t xml:space="preserve">hosted by </w:t>
      </w:r>
      <w:r w:rsidR="00FF5DCF">
        <w:rPr>
          <w:rStyle w:val="t21"/>
        </w:rPr>
        <w:t xml:space="preserve">hosted </w:t>
      </w:r>
      <w:r w:rsidR="00F94720">
        <w:rPr>
          <w:rStyle w:val="t21"/>
        </w:rPr>
        <w:t xml:space="preserve">the University of Maryland on May 30-31, 2020. </w:t>
      </w:r>
    </w:p>
    <w:p w:rsidR="00644523" w:rsidRDefault="00644523" w:rsidP="00644523">
      <w:pPr>
        <w:pStyle w:val="t3"/>
        <w:shd w:val="clear" w:color="auto" w:fill="FFFFFF"/>
      </w:pPr>
      <w:r>
        <w:rPr>
          <w:rStyle w:val="Strong"/>
          <w:b/>
          <w:bCs/>
        </w:rPr>
        <w:t xml:space="preserve">Team Members: </w:t>
      </w:r>
    </w:p>
    <w:p w:rsidR="00644523" w:rsidRDefault="00644523" w:rsidP="00644523">
      <w:pPr>
        <w:numPr>
          <w:ilvl w:val="0"/>
          <w:numId w:val="1"/>
        </w:numPr>
        <w:shd w:val="clear" w:color="auto" w:fill="FFFFFF"/>
        <w:spacing w:before="100" w:beforeAutospacing="1" w:after="100" w:afterAutospacing="1"/>
        <w:rPr>
          <w:rFonts w:ascii="Arial" w:hAnsi="Arial" w:cs="Arial"/>
          <w:color w:val="000000"/>
          <w:sz w:val="23"/>
          <w:szCs w:val="23"/>
        </w:rPr>
      </w:pPr>
      <w:r>
        <w:rPr>
          <w:rFonts w:ascii="Arial" w:hAnsi="Arial" w:cs="Arial"/>
          <w:color w:val="000000"/>
          <w:sz w:val="23"/>
          <w:szCs w:val="23"/>
        </w:rPr>
        <w:t xml:space="preserve">Each team may consist of </w:t>
      </w:r>
      <w:r w:rsidR="00634A74">
        <w:rPr>
          <w:rFonts w:ascii="Arial" w:hAnsi="Arial" w:cs="Arial"/>
          <w:color w:val="000000"/>
          <w:sz w:val="23"/>
          <w:szCs w:val="23"/>
        </w:rPr>
        <w:t>3</w:t>
      </w:r>
      <w:r>
        <w:rPr>
          <w:rFonts w:ascii="Arial" w:hAnsi="Arial" w:cs="Arial"/>
          <w:color w:val="000000"/>
          <w:sz w:val="23"/>
          <w:szCs w:val="23"/>
        </w:rPr>
        <w:t xml:space="preserve"> to 4 people. </w:t>
      </w:r>
    </w:p>
    <w:p w:rsidR="000037C0" w:rsidRDefault="005D7ADF" w:rsidP="00644523">
      <w:pPr>
        <w:numPr>
          <w:ilvl w:val="0"/>
          <w:numId w:val="1"/>
        </w:numPr>
        <w:shd w:val="clear" w:color="auto" w:fill="FFFFFF"/>
        <w:spacing w:before="100" w:beforeAutospacing="1" w:after="100" w:afterAutospacing="1"/>
        <w:rPr>
          <w:rFonts w:ascii="Arial" w:hAnsi="Arial" w:cs="Arial"/>
          <w:color w:val="000000"/>
          <w:sz w:val="23"/>
          <w:szCs w:val="23"/>
        </w:rPr>
      </w:pPr>
      <w:r>
        <w:rPr>
          <w:rFonts w:ascii="Arial" w:hAnsi="Arial" w:cs="Arial"/>
          <w:color w:val="000000"/>
          <w:sz w:val="23"/>
          <w:szCs w:val="23"/>
        </w:rPr>
        <w:t>M</w:t>
      </w:r>
      <w:r w:rsidR="00644523">
        <w:rPr>
          <w:rFonts w:ascii="Arial" w:hAnsi="Arial" w:cs="Arial"/>
          <w:color w:val="000000"/>
          <w:sz w:val="23"/>
          <w:szCs w:val="23"/>
        </w:rPr>
        <w:t xml:space="preserve">embers of each team </w:t>
      </w:r>
      <w:r>
        <w:rPr>
          <w:rFonts w:ascii="Arial" w:hAnsi="Arial" w:cs="Arial"/>
          <w:color w:val="000000"/>
          <w:sz w:val="23"/>
          <w:szCs w:val="23"/>
        </w:rPr>
        <w:t>may either by</w:t>
      </w:r>
      <w:r w:rsidR="00644523">
        <w:rPr>
          <w:rFonts w:ascii="Arial" w:hAnsi="Arial" w:cs="Arial"/>
          <w:color w:val="000000"/>
          <w:sz w:val="23"/>
          <w:szCs w:val="23"/>
        </w:rPr>
        <w:t xml:space="preserve"> from the same </w:t>
      </w:r>
      <w:r w:rsidR="00D72BC8">
        <w:rPr>
          <w:rFonts w:ascii="Arial" w:hAnsi="Arial" w:cs="Arial"/>
          <w:color w:val="000000"/>
          <w:sz w:val="23"/>
          <w:szCs w:val="23"/>
        </w:rPr>
        <w:t>h</w:t>
      </w:r>
      <w:r w:rsidR="00644523">
        <w:rPr>
          <w:rFonts w:ascii="Arial" w:hAnsi="Arial" w:cs="Arial"/>
          <w:color w:val="000000"/>
          <w:sz w:val="23"/>
          <w:szCs w:val="23"/>
        </w:rPr>
        <w:t xml:space="preserve">igh </w:t>
      </w:r>
      <w:r w:rsidR="00D72BC8">
        <w:rPr>
          <w:rFonts w:ascii="Arial" w:hAnsi="Arial" w:cs="Arial"/>
          <w:color w:val="000000"/>
          <w:sz w:val="23"/>
          <w:szCs w:val="23"/>
        </w:rPr>
        <w:t>s</w:t>
      </w:r>
      <w:r w:rsidR="00644523">
        <w:rPr>
          <w:rFonts w:ascii="Arial" w:hAnsi="Arial" w:cs="Arial"/>
          <w:color w:val="000000"/>
          <w:sz w:val="23"/>
          <w:szCs w:val="23"/>
        </w:rPr>
        <w:t xml:space="preserve">chool </w:t>
      </w:r>
      <w:r>
        <w:rPr>
          <w:rFonts w:ascii="Arial" w:hAnsi="Arial" w:cs="Arial"/>
          <w:color w:val="000000"/>
          <w:sz w:val="23"/>
          <w:szCs w:val="23"/>
        </w:rPr>
        <w:t>or from a community team</w:t>
      </w:r>
      <w:r w:rsidR="00644523">
        <w:rPr>
          <w:rFonts w:ascii="Arial" w:hAnsi="Arial" w:cs="Arial"/>
          <w:color w:val="000000"/>
          <w:sz w:val="23"/>
          <w:szCs w:val="23"/>
        </w:rPr>
        <w:t>.</w:t>
      </w:r>
    </w:p>
    <w:p w:rsidR="00644523" w:rsidRDefault="000037C0" w:rsidP="00644523">
      <w:pPr>
        <w:numPr>
          <w:ilvl w:val="0"/>
          <w:numId w:val="1"/>
        </w:numPr>
        <w:shd w:val="clear" w:color="auto" w:fill="FFFFFF"/>
        <w:spacing w:before="100" w:beforeAutospacing="1" w:after="100" w:afterAutospacing="1"/>
        <w:rPr>
          <w:rFonts w:ascii="Arial" w:hAnsi="Arial" w:cs="Arial"/>
          <w:color w:val="000000"/>
          <w:sz w:val="23"/>
          <w:szCs w:val="23"/>
        </w:rPr>
      </w:pPr>
      <w:r>
        <w:rPr>
          <w:rFonts w:ascii="Arial" w:hAnsi="Arial" w:cs="Arial"/>
          <w:color w:val="000000"/>
          <w:sz w:val="23"/>
          <w:szCs w:val="23"/>
        </w:rPr>
        <w:t>Home school teams may participate with all members of the team being of high school age.</w:t>
      </w:r>
      <w:r w:rsidR="00644523">
        <w:rPr>
          <w:rFonts w:ascii="Arial" w:hAnsi="Arial" w:cs="Arial"/>
          <w:color w:val="000000"/>
          <w:sz w:val="23"/>
          <w:szCs w:val="23"/>
        </w:rPr>
        <w:t xml:space="preserve"> </w:t>
      </w:r>
    </w:p>
    <w:p w:rsidR="00644523" w:rsidRDefault="005D7ADF" w:rsidP="00644523">
      <w:pPr>
        <w:numPr>
          <w:ilvl w:val="0"/>
          <w:numId w:val="1"/>
        </w:numPr>
        <w:shd w:val="clear" w:color="auto" w:fill="FFFFFF"/>
        <w:spacing w:before="100" w:beforeAutospacing="1" w:after="100" w:afterAutospacing="1"/>
        <w:rPr>
          <w:rFonts w:ascii="Arial" w:hAnsi="Arial" w:cs="Arial"/>
          <w:color w:val="000000"/>
          <w:sz w:val="23"/>
          <w:szCs w:val="23"/>
        </w:rPr>
      </w:pPr>
      <w:r>
        <w:rPr>
          <w:rFonts w:ascii="Arial" w:hAnsi="Arial" w:cs="Arial"/>
          <w:color w:val="000000"/>
          <w:sz w:val="23"/>
          <w:szCs w:val="23"/>
        </w:rPr>
        <w:t xml:space="preserve">An adult </w:t>
      </w:r>
      <w:r w:rsidR="00317F2C">
        <w:rPr>
          <w:rFonts w:ascii="Arial" w:hAnsi="Arial" w:cs="Arial"/>
          <w:color w:val="000000"/>
          <w:sz w:val="23"/>
          <w:szCs w:val="23"/>
        </w:rPr>
        <w:t>coach</w:t>
      </w:r>
      <w:r>
        <w:rPr>
          <w:rFonts w:ascii="Arial" w:hAnsi="Arial" w:cs="Arial"/>
          <w:color w:val="000000"/>
          <w:sz w:val="23"/>
          <w:szCs w:val="23"/>
        </w:rPr>
        <w:t>/</w:t>
      </w:r>
      <w:r w:rsidR="00644523">
        <w:rPr>
          <w:rFonts w:ascii="Arial" w:hAnsi="Arial" w:cs="Arial"/>
          <w:color w:val="000000"/>
          <w:sz w:val="23"/>
          <w:szCs w:val="23"/>
        </w:rPr>
        <w:t>mentor m</w:t>
      </w:r>
      <w:r>
        <w:rPr>
          <w:rFonts w:ascii="Arial" w:hAnsi="Arial" w:cs="Arial"/>
          <w:color w:val="000000"/>
          <w:sz w:val="23"/>
          <w:szCs w:val="23"/>
        </w:rPr>
        <w:t xml:space="preserve">ust be the supervisor of a team and </w:t>
      </w:r>
      <w:r w:rsidR="00644523">
        <w:rPr>
          <w:rFonts w:ascii="Arial" w:hAnsi="Arial" w:cs="Arial"/>
          <w:color w:val="000000"/>
          <w:sz w:val="23"/>
          <w:szCs w:val="23"/>
        </w:rPr>
        <w:t xml:space="preserve">may lead more than one team. </w:t>
      </w:r>
    </w:p>
    <w:p w:rsidR="00644523" w:rsidRDefault="00644523" w:rsidP="00644523">
      <w:pPr>
        <w:numPr>
          <w:ilvl w:val="0"/>
          <w:numId w:val="1"/>
        </w:numPr>
        <w:shd w:val="clear" w:color="auto" w:fill="FFFFFF"/>
        <w:spacing w:before="100" w:beforeAutospacing="1" w:after="100" w:afterAutospacing="1"/>
      </w:pPr>
      <w:r>
        <w:rPr>
          <w:rStyle w:val="t21"/>
        </w:rPr>
        <w:t xml:space="preserve">A </w:t>
      </w:r>
      <w:r w:rsidR="00317F2C">
        <w:rPr>
          <w:rStyle w:val="t21"/>
        </w:rPr>
        <w:t>coach</w:t>
      </w:r>
      <w:r>
        <w:rPr>
          <w:rStyle w:val="t21"/>
        </w:rPr>
        <w:t xml:space="preserve"> has the right to modify team members prior to the </w:t>
      </w:r>
      <w:r w:rsidR="008252F5">
        <w:rPr>
          <w:rStyle w:val="t21"/>
        </w:rPr>
        <w:t>SeaPerch</w:t>
      </w:r>
      <w:r>
        <w:rPr>
          <w:rStyle w:val="t21"/>
        </w:rPr>
        <w:t xml:space="preserve"> Challenge </w:t>
      </w:r>
      <w:r w:rsidR="004D36AD">
        <w:rPr>
          <w:rStyle w:val="t21"/>
        </w:rPr>
        <w:t>e</w:t>
      </w:r>
      <w:r>
        <w:rPr>
          <w:rStyle w:val="t21"/>
        </w:rPr>
        <w:t>vent in order to fill slots on a team at the competition, following all guidelines stated in this document.</w:t>
      </w:r>
      <w:r>
        <w:t xml:space="preserve"> </w:t>
      </w:r>
    </w:p>
    <w:p w:rsidR="00644523" w:rsidRDefault="00644523" w:rsidP="00644523">
      <w:pPr>
        <w:pStyle w:val="t3"/>
        <w:shd w:val="clear" w:color="auto" w:fill="FFFFFF"/>
      </w:pPr>
      <w:r>
        <w:rPr>
          <w:rStyle w:val="Strong"/>
          <w:b/>
          <w:bCs/>
        </w:rPr>
        <w:t xml:space="preserve">Team Preparation: </w:t>
      </w:r>
    </w:p>
    <w:p w:rsidR="00595D75" w:rsidRDefault="00644523" w:rsidP="00595D75">
      <w:pPr>
        <w:numPr>
          <w:ilvl w:val="0"/>
          <w:numId w:val="2"/>
        </w:numPr>
        <w:shd w:val="clear" w:color="auto" w:fill="FFFFFF"/>
        <w:spacing w:before="100" w:beforeAutospacing="1" w:after="100" w:afterAutospacing="1"/>
        <w:rPr>
          <w:rFonts w:ascii="Arial" w:hAnsi="Arial" w:cs="Arial"/>
          <w:sz w:val="23"/>
          <w:szCs w:val="23"/>
        </w:rPr>
      </w:pPr>
      <w:r w:rsidRPr="00595D75">
        <w:rPr>
          <w:rFonts w:ascii="Arial" w:hAnsi="Arial" w:cs="Arial"/>
          <w:sz w:val="23"/>
          <w:szCs w:val="23"/>
        </w:rPr>
        <w:t xml:space="preserve">Teams and/or </w:t>
      </w:r>
      <w:r w:rsidR="00317F2C">
        <w:rPr>
          <w:rFonts w:ascii="Arial" w:hAnsi="Arial" w:cs="Arial"/>
          <w:sz w:val="23"/>
          <w:szCs w:val="23"/>
        </w:rPr>
        <w:t>coaches</w:t>
      </w:r>
      <w:r w:rsidRPr="00595D75">
        <w:rPr>
          <w:rFonts w:ascii="Arial" w:hAnsi="Arial" w:cs="Arial"/>
          <w:sz w:val="23"/>
          <w:szCs w:val="23"/>
        </w:rPr>
        <w:t xml:space="preserve"> have the right to (and are recommended to) contact a local pool and test their ROVs prior to </w:t>
      </w:r>
      <w:r w:rsidR="004D36AD">
        <w:rPr>
          <w:rFonts w:ascii="Arial" w:hAnsi="Arial" w:cs="Arial"/>
          <w:sz w:val="23"/>
          <w:szCs w:val="23"/>
        </w:rPr>
        <w:t>the</w:t>
      </w:r>
      <w:r w:rsidRPr="00595D75">
        <w:rPr>
          <w:rFonts w:ascii="Arial" w:hAnsi="Arial" w:cs="Arial"/>
          <w:sz w:val="23"/>
          <w:szCs w:val="23"/>
        </w:rPr>
        <w:t xml:space="preserve"> </w:t>
      </w:r>
      <w:r w:rsidR="008252F5" w:rsidRPr="00595D75">
        <w:rPr>
          <w:rFonts w:ascii="Arial" w:hAnsi="Arial" w:cs="Arial"/>
          <w:sz w:val="23"/>
          <w:szCs w:val="23"/>
        </w:rPr>
        <w:t>SeaPerch</w:t>
      </w:r>
      <w:r w:rsidRPr="00595D75">
        <w:rPr>
          <w:rFonts w:ascii="Arial" w:hAnsi="Arial" w:cs="Arial"/>
          <w:sz w:val="23"/>
          <w:szCs w:val="23"/>
        </w:rPr>
        <w:t xml:space="preserve"> Challenge</w:t>
      </w:r>
      <w:r w:rsidR="004D36AD">
        <w:rPr>
          <w:rFonts w:ascii="Arial" w:hAnsi="Arial" w:cs="Arial"/>
          <w:sz w:val="23"/>
          <w:szCs w:val="23"/>
        </w:rPr>
        <w:t xml:space="preserve"> event.</w:t>
      </w:r>
    </w:p>
    <w:p w:rsidR="003E2DC8" w:rsidRDefault="003E2DC8" w:rsidP="00595D75">
      <w:pPr>
        <w:numPr>
          <w:ilvl w:val="0"/>
          <w:numId w:val="2"/>
        </w:numPr>
        <w:shd w:val="clear" w:color="auto" w:fill="FFFFFF"/>
        <w:spacing w:before="100" w:beforeAutospacing="1" w:after="100" w:afterAutospacing="1"/>
        <w:rPr>
          <w:rFonts w:ascii="Arial" w:hAnsi="Arial" w:cs="Arial"/>
          <w:sz w:val="23"/>
          <w:szCs w:val="23"/>
        </w:rPr>
      </w:pPr>
      <w:r>
        <w:rPr>
          <w:rFonts w:ascii="Arial" w:hAnsi="Arial" w:cs="Arial"/>
          <w:sz w:val="23"/>
          <w:szCs w:val="23"/>
        </w:rPr>
        <w:t xml:space="preserve">Teams </w:t>
      </w:r>
      <w:r w:rsidR="005D7ADF">
        <w:rPr>
          <w:rFonts w:ascii="Arial" w:hAnsi="Arial" w:cs="Arial"/>
          <w:sz w:val="23"/>
          <w:szCs w:val="23"/>
        </w:rPr>
        <w:t>should</w:t>
      </w:r>
      <w:r>
        <w:rPr>
          <w:rFonts w:ascii="Arial" w:hAnsi="Arial" w:cs="Arial"/>
          <w:sz w:val="23"/>
          <w:szCs w:val="23"/>
        </w:rPr>
        <w:t xml:space="preserve"> bring polarized sunglasses incase of glare from the window on the pool surface.</w:t>
      </w:r>
    </w:p>
    <w:p w:rsidR="00912B89" w:rsidRDefault="00912B89" w:rsidP="00595D75">
      <w:pPr>
        <w:numPr>
          <w:ilvl w:val="0"/>
          <w:numId w:val="2"/>
        </w:numPr>
        <w:shd w:val="clear" w:color="auto" w:fill="FFFFFF"/>
        <w:spacing w:before="100" w:beforeAutospacing="1" w:after="100" w:afterAutospacing="1"/>
        <w:rPr>
          <w:rFonts w:ascii="Arial" w:hAnsi="Arial" w:cs="Arial"/>
          <w:sz w:val="23"/>
          <w:szCs w:val="23"/>
        </w:rPr>
      </w:pPr>
      <w:r>
        <w:rPr>
          <w:rFonts w:ascii="Arial" w:hAnsi="Arial" w:cs="Arial"/>
          <w:sz w:val="23"/>
          <w:szCs w:val="23"/>
        </w:rPr>
        <w:t xml:space="preserve">Teams should have a completed compliance checklist prior to coming to the event. Receipts for a modified ROVS up to the $20 limit should be attached to the checklist. </w:t>
      </w:r>
    </w:p>
    <w:p w:rsidR="00595D75" w:rsidRDefault="00595D75" w:rsidP="00595D75">
      <w:pPr>
        <w:pStyle w:val="t3"/>
        <w:shd w:val="clear" w:color="auto" w:fill="FFFFFF"/>
        <w:rPr>
          <w:rStyle w:val="Strong"/>
          <w:b/>
          <w:bCs/>
        </w:rPr>
      </w:pPr>
      <w:r>
        <w:rPr>
          <w:rStyle w:val="Strong"/>
          <w:b/>
          <w:bCs/>
        </w:rPr>
        <w:t xml:space="preserve">Team Member Representation: </w:t>
      </w:r>
    </w:p>
    <w:p w:rsidR="00595D75" w:rsidRDefault="00595D75" w:rsidP="00595D75">
      <w:pPr>
        <w:pStyle w:val="t3"/>
        <w:numPr>
          <w:ilvl w:val="0"/>
          <w:numId w:val="6"/>
        </w:numPr>
        <w:shd w:val="clear" w:color="auto" w:fill="FFFFFF"/>
        <w:rPr>
          <w:b w:val="0"/>
          <w:color w:val="auto"/>
        </w:rPr>
      </w:pPr>
      <w:r w:rsidRPr="00595D75">
        <w:rPr>
          <w:b w:val="0"/>
          <w:color w:val="auto"/>
        </w:rPr>
        <w:t>Be</w:t>
      </w:r>
      <w:r w:rsidR="00644523" w:rsidRPr="00595D75">
        <w:rPr>
          <w:b w:val="0"/>
          <w:color w:val="auto"/>
        </w:rPr>
        <w:t xml:space="preserve"> polite at the competition at all times. Polite behavior should be demonstrated at the competition pools, in the “pits”, in the observation decks -- essentially during the entire event. </w:t>
      </w:r>
    </w:p>
    <w:p w:rsidR="003E2DC8" w:rsidRPr="005D7ADF" w:rsidRDefault="003E2DC8" w:rsidP="003E2DC8">
      <w:pPr>
        <w:pStyle w:val="t3"/>
        <w:numPr>
          <w:ilvl w:val="0"/>
          <w:numId w:val="6"/>
        </w:numPr>
        <w:shd w:val="clear" w:color="auto" w:fill="FFFFFF"/>
        <w:rPr>
          <w:b w:val="0"/>
          <w:color w:val="auto"/>
        </w:rPr>
      </w:pPr>
      <w:r w:rsidRPr="005D7ADF">
        <w:rPr>
          <w:b w:val="0"/>
          <w:color w:val="auto"/>
        </w:rPr>
        <w:t xml:space="preserve">All teams are required to participate in all pool and classroom challenges. </w:t>
      </w:r>
    </w:p>
    <w:p w:rsidR="003E2DC8" w:rsidRPr="005D7ADF" w:rsidRDefault="00644523" w:rsidP="00595D75">
      <w:pPr>
        <w:pStyle w:val="t3"/>
        <w:numPr>
          <w:ilvl w:val="0"/>
          <w:numId w:val="6"/>
        </w:numPr>
        <w:shd w:val="clear" w:color="auto" w:fill="FFFFFF"/>
        <w:rPr>
          <w:b w:val="0"/>
          <w:color w:val="auto"/>
        </w:rPr>
      </w:pPr>
      <w:r w:rsidRPr="005D7ADF">
        <w:rPr>
          <w:b w:val="0"/>
          <w:color w:val="auto"/>
        </w:rPr>
        <w:t xml:space="preserve">All team members are required to be present for the </w:t>
      </w:r>
      <w:r w:rsidR="004D36AD" w:rsidRPr="005D7ADF">
        <w:rPr>
          <w:b w:val="0"/>
          <w:color w:val="auto"/>
        </w:rPr>
        <w:t>a</w:t>
      </w:r>
      <w:r w:rsidRPr="005D7ADF">
        <w:rPr>
          <w:b w:val="0"/>
          <w:color w:val="auto"/>
        </w:rPr>
        <w:t xml:space="preserve">wards </w:t>
      </w:r>
      <w:r w:rsidR="004D36AD" w:rsidRPr="005D7ADF">
        <w:rPr>
          <w:b w:val="0"/>
          <w:color w:val="auto"/>
        </w:rPr>
        <w:t>p</w:t>
      </w:r>
      <w:r w:rsidRPr="005D7ADF">
        <w:rPr>
          <w:b w:val="0"/>
          <w:color w:val="auto"/>
        </w:rPr>
        <w:t>resentations.</w:t>
      </w:r>
    </w:p>
    <w:p w:rsidR="00644523" w:rsidRDefault="00912B89" w:rsidP="00595D75">
      <w:pPr>
        <w:pStyle w:val="t3"/>
        <w:numPr>
          <w:ilvl w:val="0"/>
          <w:numId w:val="6"/>
        </w:numPr>
        <w:shd w:val="clear" w:color="auto" w:fill="FFFFFF"/>
        <w:rPr>
          <w:b w:val="0"/>
          <w:color w:val="auto"/>
        </w:rPr>
      </w:pPr>
      <w:r>
        <w:rPr>
          <w:b w:val="0"/>
          <w:color w:val="auto"/>
        </w:rPr>
        <w:t>Only t</w:t>
      </w:r>
      <w:r w:rsidR="00644523" w:rsidRPr="005D7ADF">
        <w:rPr>
          <w:b w:val="0"/>
          <w:color w:val="auto"/>
        </w:rPr>
        <w:t>wo team</w:t>
      </w:r>
      <w:r>
        <w:rPr>
          <w:b w:val="0"/>
          <w:color w:val="auto"/>
        </w:rPr>
        <w:t xml:space="preserve"> members are allowed </w:t>
      </w:r>
      <w:r w:rsidR="00644523" w:rsidRPr="00595D75">
        <w:rPr>
          <w:b w:val="0"/>
          <w:color w:val="auto"/>
        </w:rPr>
        <w:t xml:space="preserve">on the pool deck for each </w:t>
      </w:r>
      <w:r>
        <w:rPr>
          <w:b w:val="0"/>
          <w:color w:val="auto"/>
        </w:rPr>
        <w:t>challen</w:t>
      </w:r>
      <w:r w:rsidR="00FF5DCF">
        <w:rPr>
          <w:b w:val="0"/>
          <w:color w:val="auto"/>
        </w:rPr>
        <w:t>ge. The two team members may switch drivers at any time and as many times as they choose.</w:t>
      </w:r>
      <w:r>
        <w:rPr>
          <w:b w:val="0"/>
          <w:color w:val="auto"/>
        </w:rPr>
        <w:t xml:space="preserve"> </w:t>
      </w:r>
      <w:r w:rsidR="00644523" w:rsidRPr="00595D75">
        <w:rPr>
          <w:b w:val="0"/>
          <w:color w:val="auto"/>
        </w:rPr>
        <w:t xml:space="preserve"> </w:t>
      </w:r>
    </w:p>
    <w:p w:rsidR="00912B89" w:rsidRPr="00595D75" w:rsidRDefault="00912B89" w:rsidP="00595D75">
      <w:pPr>
        <w:pStyle w:val="t3"/>
        <w:numPr>
          <w:ilvl w:val="0"/>
          <w:numId w:val="6"/>
        </w:numPr>
        <w:shd w:val="clear" w:color="auto" w:fill="FFFFFF"/>
        <w:rPr>
          <w:b w:val="0"/>
          <w:color w:val="auto"/>
        </w:rPr>
      </w:pPr>
      <w:r>
        <w:rPr>
          <w:b w:val="0"/>
          <w:color w:val="auto"/>
        </w:rPr>
        <w:t>All team members must wear shoes with rubber soles on the pool deck.</w:t>
      </w:r>
    </w:p>
    <w:p w:rsidR="00644523" w:rsidRDefault="00644523" w:rsidP="00644523">
      <w:pPr>
        <w:pStyle w:val="t3"/>
        <w:shd w:val="clear" w:color="auto" w:fill="FFFFFF"/>
      </w:pPr>
      <w:r>
        <w:rPr>
          <w:rStyle w:val="Strong"/>
          <w:b/>
          <w:bCs/>
        </w:rPr>
        <w:t xml:space="preserve">Team ROV: </w:t>
      </w:r>
    </w:p>
    <w:p w:rsidR="00644523" w:rsidRDefault="00644523" w:rsidP="00644523">
      <w:pPr>
        <w:numPr>
          <w:ilvl w:val="0"/>
          <w:numId w:val="4"/>
        </w:numPr>
        <w:shd w:val="clear" w:color="auto" w:fill="FFFFFF"/>
        <w:spacing w:before="100" w:beforeAutospacing="1" w:after="100" w:afterAutospacing="1"/>
        <w:rPr>
          <w:rFonts w:ascii="Arial" w:hAnsi="Arial" w:cs="Arial"/>
          <w:color w:val="000000"/>
          <w:sz w:val="23"/>
          <w:szCs w:val="23"/>
        </w:rPr>
      </w:pPr>
      <w:r>
        <w:rPr>
          <w:rFonts w:ascii="Arial" w:hAnsi="Arial" w:cs="Arial"/>
          <w:color w:val="000000"/>
          <w:sz w:val="23"/>
          <w:szCs w:val="23"/>
        </w:rPr>
        <w:t xml:space="preserve">Each team may compete with one and only one </w:t>
      </w:r>
      <w:r w:rsidR="008252F5">
        <w:rPr>
          <w:rFonts w:ascii="Arial" w:hAnsi="Arial" w:cs="Arial"/>
          <w:color w:val="000000"/>
          <w:sz w:val="23"/>
          <w:szCs w:val="23"/>
        </w:rPr>
        <w:t>SeaPerch</w:t>
      </w:r>
      <w:r>
        <w:rPr>
          <w:rFonts w:ascii="Arial" w:hAnsi="Arial" w:cs="Arial"/>
          <w:color w:val="000000"/>
          <w:sz w:val="23"/>
          <w:szCs w:val="23"/>
        </w:rPr>
        <w:t xml:space="preserve"> ROV. </w:t>
      </w:r>
    </w:p>
    <w:p w:rsidR="00FF5DCF" w:rsidRDefault="00FF5DCF" w:rsidP="00644523">
      <w:pPr>
        <w:numPr>
          <w:ilvl w:val="0"/>
          <w:numId w:val="4"/>
        </w:numPr>
        <w:shd w:val="clear" w:color="auto" w:fill="FFFFFF"/>
        <w:spacing w:before="100" w:beforeAutospacing="1" w:after="100" w:afterAutospacing="1"/>
        <w:rPr>
          <w:rFonts w:ascii="Arial" w:hAnsi="Arial" w:cs="Arial"/>
          <w:color w:val="000000"/>
          <w:sz w:val="23"/>
          <w:szCs w:val="23"/>
        </w:rPr>
      </w:pPr>
      <w:r>
        <w:rPr>
          <w:rFonts w:ascii="Arial" w:hAnsi="Arial" w:cs="Arial"/>
          <w:color w:val="000000"/>
          <w:sz w:val="23"/>
          <w:szCs w:val="23"/>
        </w:rPr>
        <w:t>Team members may not bring an ROV from previous SeaPerch Challenges. Modifications are acceptable but the exact ROV would not be allowed.</w:t>
      </w:r>
    </w:p>
    <w:p w:rsidR="002B172A" w:rsidRDefault="002B172A" w:rsidP="00644523">
      <w:pPr>
        <w:numPr>
          <w:ilvl w:val="0"/>
          <w:numId w:val="4"/>
        </w:numPr>
        <w:shd w:val="clear" w:color="auto" w:fill="FFFFFF"/>
        <w:spacing w:before="100" w:beforeAutospacing="1" w:after="100" w:afterAutospacing="1"/>
        <w:rPr>
          <w:rFonts w:ascii="Arial" w:hAnsi="Arial" w:cs="Arial"/>
          <w:color w:val="000000"/>
          <w:sz w:val="23"/>
          <w:szCs w:val="23"/>
        </w:rPr>
      </w:pPr>
      <w:r>
        <w:rPr>
          <w:rFonts w:ascii="Arial" w:hAnsi="Arial" w:cs="Arial"/>
          <w:color w:val="000000"/>
          <w:sz w:val="23"/>
          <w:szCs w:val="23"/>
        </w:rPr>
        <w:t xml:space="preserve">ROVs shall fit thru an 18” hoop. </w:t>
      </w:r>
    </w:p>
    <w:p w:rsidR="002B172A" w:rsidRDefault="002B172A">
      <w:pPr>
        <w:rPr>
          <w:rStyle w:val="Strong"/>
          <w:rFonts w:ascii="Arial" w:hAnsi="Arial" w:cs="Arial"/>
          <w:color w:val="3333CC"/>
          <w:sz w:val="23"/>
          <w:szCs w:val="23"/>
        </w:rPr>
      </w:pPr>
      <w:r>
        <w:rPr>
          <w:rStyle w:val="Strong"/>
          <w:b w:val="0"/>
          <w:bCs w:val="0"/>
        </w:rPr>
        <w:br w:type="page"/>
      </w:r>
    </w:p>
    <w:p w:rsidR="00644523" w:rsidRDefault="00515768" w:rsidP="00644523">
      <w:pPr>
        <w:pStyle w:val="t3"/>
        <w:shd w:val="clear" w:color="auto" w:fill="FFFFFF"/>
      </w:pPr>
      <w:r>
        <w:rPr>
          <w:rStyle w:val="Strong"/>
          <w:b/>
          <w:bCs/>
        </w:rPr>
        <w:lastRenderedPageBreak/>
        <w:t>Expectations</w:t>
      </w:r>
      <w:r w:rsidR="00644523">
        <w:rPr>
          <w:rStyle w:val="Strong"/>
          <w:b/>
          <w:bCs/>
        </w:rPr>
        <w:t xml:space="preserve">: </w:t>
      </w:r>
    </w:p>
    <w:p w:rsidR="00644523" w:rsidRDefault="00515768" w:rsidP="00644523">
      <w:pPr>
        <w:numPr>
          <w:ilvl w:val="0"/>
          <w:numId w:val="5"/>
        </w:numPr>
        <w:shd w:val="clear" w:color="auto" w:fill="FFFFFF"/>
        <w:spacing w:before="100" w:beforeAutospacing="1" w:after="100" w:afterAutospacing="1"/>
        <w:rPr>
          <w:rFonts w:ascii="Arial" w:hAnsi="Arial" w:cs="Arial"/>
          <w:color w:val="000000"/>
          <w:sz w:val="23"/>
          <w:szCs w:val="23"/>
        </w:rPr>
      </w:pPr>
      <w:r>
        <w:rPr>
          <w:rFonts w:ascii="Arial" w:hAnsi="Arial" w:cs="Arial"/>
          <w:color w:val="000000"/>
          <w:sz w:val="23"/>
          <w:szCs w:val="23"/>
        </w:rPr>
        <w:t>Appropriate</w:t>
      </w:r>
      <w:r w:rsidR="00644523">
        <w:rPr>
          <w:rFonts w:ascii="Arial" w:hAnsi="Arial" w:cs="Arial"/>
          <w:color w:val="000000"/>
          <w:sz w:val="23"/>
          <w:szCs w:val="23"/>
        </w:rPr>
        <w:t xml:space="preserve"> behavior at the </w:t>
      </w:r>
      <w:r w:rsidR="008252F5">
        <w:rPr>
          <w:rFonts w:ascii="Arial" w:hAnsi="Arial" w:cs="Arial"/>
          <w:color w:val="000000"/>
          <w:sz w:val="23"/>
          <w:szCs w:val="23"/>
        </w:rPr>
        <w:t>SeaPerch</w:t>
      </w:r>
      <w:r w:rsidR="00644523">
        <w:rPr>
          <w:rFonts w:ascii="Arial" w:hAnsi="Arial" w:cs="Arial"/>
          <w:color w:val="000000"/>
          <w:sz w:val="23"/>
          <w:szCs w:val="23"/>
        </w:rPr>
        <w:t xml:space="preserve"> Challenge </w:t>
      </w:r>
      <w:r w:rsidR="004D36AD">
        <w:rPr>
          <w:rFonts w:ascii="Arial" w:hAnsi="Arial" w:cs="Arial"/>
          <w:color w:val="000000"/>
          <w:sz w:val="23"/>
          <w:szCs w:val="23"/>
        </w:rPr>
        <w:t>e</w:t>
      </w:r>
      <w:r w:rsidR="00644523">
        <w:rPr>
          <w:rFonts w:ascii="Arial" w:hAnsi="Arial" w:cs="Arial"/>
          <w:color w:val="000000"/>
          <w:sz w:val="23"/>
          <w:szCs w:val="23"/>
        </w:rPr>
        <w:t>vent</w:t>
      </w:r>
      <w:r w:rsidR="005D7ADF">
        <w:rPr>
          <w:rFonts w:ascii="Arial" w:hAnsi="Arial" w:cs="Arial"/>
          <w:color w:val="000000"/>
          <w:sz w:val="23"/>
          <w:szCs w:val="23"/>
        </w:rPr>
        <w:t xml:space="preserve"> is expected at all times. </w:t>
      </w:r>
      <w:r>
        <w:rPr>
          <w:rFonts w:ascii="Arial" w:hAnsi="Arial" w:cs="Arial"/>
          <w:color w:val="000000"/>
          <w:sz w:val="23"/>
          <w:szCs w:val="23"/>
        </w:rPr>
        <w:t>A</w:t>
      </w:r>
      <w:r w:rsidR="00644523">
        <w:rPr>
          <w:rFonts w:ascii="Arial" w:hAnsi="Arial" w:cs="Arial"/>
          <w:color w:val="000000"/>
          <w:sz w:val="23"/>
          <w:szCs w:val="23"/>
        </w:rPr>
        <w:t xml:space="preserve">ppropriate behavior is not limited to, but can be demonstrated by: </w:t>
      </w:r>
    </w:p>
    <w:p w:rsidR="00644523" w:rsidRPr="00912B89" w:rsidRDefault="00644523" w:rsidP="00644523">
      <w:pPr>
        <w:numPr>
          <w:ilvl w:val="1"/>
          <w:numId w:val="5"/>
        </w:numPr>
        <w:shd w:val="clear" w:color="auto" w:fill="FFFFFF"/>
        <w:spacing w:before="100" w:beforeAutospacing="1" w:after="100" w:afterAutospacing="1"/>
        <w:rPr>
          <w:rFonts w:ascii="Arial" w:hAnsi="Arial" w:cs="Arial"/>
          <w:color w:val="000000"/>
          <w:sz w:val="22"/>
          <w:szCs w:val="22"/>
        </w:rPr>
      </w:pPr>
      <w:r w:rsidRPr="00912B89">
        <w:rPr>
          <w:rFonts w:ascii="Arial" w:hAnsi="Arial" w:cs="Arial"/>
          <w:color w:val="000000"/>
          <w:sz w:val="22"/>
          <w:szCs w:val="22"/>
        </w:rPr>
        <w:t xml:space="preserve">Language that ‘society in general’ deems appropriate </w:t>
      </w:r>
    </w:p>
    <w:p w:rsidR="00644523" w:rsidRPr="00912B89" w:rsidRDefault="00644523" w:rsidP="00644523">
      <w:pPr>
        <w:numPr>
          <w:ilvl w:val="1"/>
          <w:numId w:val="5"/>
        </w:numPr>
        <w:shd w:val="clear" w:color="auto" w:fill="FFFFFF"/>
        <w:spacing w:before="100" w:beforeAutospacing="1" w:after="100" w:afterAutospacing="1"/>
        <w:rPr>
          <w:rFonts w:ascii="Arial" w:hAnsi="Arial" w:cs="Arial"/>
          <w:color w:val="000000"/>
          <w:sz w:val="22"/>
          <w:szCs w:val="22"/>
        </w:rPr>
      </w:pPr>
      <w:r w:rsidRPr="00912B89">
        <w:rPr>
          <w:rFonts w:ascii="Arial" w:hAnsi="Arial" w:cs="Arial"/>
          <w:color w:val="000000"/>
          <w:sz w:val="22"/>
          <w:szCs w:val="22"/>
        </w:rPr>
        <w:t xml:space="preserve">Behavior that ‘society in general’ deems appropriate </w:t>
      </w:r>
    </w:p>
    <w:p w:rsidR="003E2DC8" w:rsidRPr="00912B89" w:rsidRDefault="00515768" w:rsidP="003E2DC8">
      <w:pPr>
        <w:numPr>
          <w:ilvl w:val="1"/>
          <w:numId w:val="5"/>
        </w:numPr>
        <w:shd w:val="clear" w:color="auto" w:fill="FFFFFF"/>
        <w:spacing w:before="100" w:beforeAutospacing="1" w:after="100" w:afterAutospacing="1"/>
        <w:rPr>
          <w:rFonts w:ascii="Arial" w:hAnsi="Arial" w:cs="Arial"/>
          <w:color w:val="000000"/>
          <w:sz w:val="22"/>
          <w:szCs w:val="22"/>
        </w:rPr>
      </w:pPr>
      <w:r w:rsidRPr="00912B89">
        <w:rPr>
          <w:rFonts w:ascii="Arial" w:hAnsi="Arial" w:cs="Arial"/>
          <w:color w:val="000000"/>
          <w:sz w:val="22"/>
          <w:szCs w:val="22"/>
        </w:rPr>
        <w:t>Following</w:t>
      </w:r>
      <w:r w:rsidR="00644523" w:rsidRPr="00912B89">
        <w:rPr>
          <w:rFonts w:ascii="Arial" w:hAnsi="Arial" w:cs="Arial"/>
          <w:color w:val="000000"/>
          <w:sz w:val="22"/>
          <w:szCs w:val="22"/>
        </w:rPr>
        <w:t xml:space="preserve"> dispute resolution guidelines in a dispute situation</w:t>
      </w:r>
    </w:p>
    <w:p w:rsidR="00644523" w:rsidRPr="00912B89" w:rsidRDefault="00515768" w:rsidP="00FA19AC">
      <w:pPr>
        <w:numPr>
          <w:ilvl w:val="1"/>
          <w:numId w:val="5"/>
        </w:numPr>
        <w:shd w:val="clear" w:color="auto" w:fill="FFFFFF"/>
        <w:spacing w:before="100" w:beforeAutospacing="1" w:after="100" w:afterAutospacing="1"/>
        <w:rPr>
          <w:rFonts w:ascii="Arial" w:hAnsi="Arial" w:cs="Arial"/>
          <w:color w:val="000000"/>
          <w:sz w:val="22"/>
          <w:szCs w:val="22"/>
        </w:rPr>
      </w:pPr>
      <w:r w:rsidRPr="00912B89">
        <w:rPr>
          <w:rFonts w:ascii="Arial" w:hAnsi="Arial" w:cs="Arial"/>
          <w:color w:val="000000"/>
          <w:sz w:val="22"/>
          <w:szCs w:val="22"/>
        </w:rPr>
        <w:t>Adhering to</w:t>
      </w:r>
      <w:r w:rsidR="00644523" w:rsidRPr="00912B89">
        <w:rPr>
          <w:rFonts w:ascii="Arial" w:hAnsi="Arial" w:cs="Arial"/>
          <w:color w:val="000000"/>
          <w:sz w:val="22"/>
          <w:szCs w:val="22"/>
        </w:rPr>
        <w:t xml:space="preserve"> safety </w:t>
      </w:r>
      <w:r w:rsidRPr="00912B89">
        <w:rPr>
          <w:rFonts w:ascii="Arial" w:hAnsi="Arial" w:cs="Arial"/>
          <w:color w:val="000000"/>
          <w:sz w:val="22"/>
          <w:szCs w:val="22"/>
        </w:rPr>
        <w:t>standards</w:t>
      </w:r>
    </w:p>
    <w:p w:rsidR="003E2DC8" w:rsidRDefault="003E2DC8" w:rsidP="003E2DC8">
      <w:pPr>
        <w:numPr>
          <w:ilvl w:val="0"/>
          <w:numId w:val="5"/>
        </w:numPr>
        <w:shd w:val="clear" w:color="auto" w:fill="FFFFFF"/>
        <w:spacing w:before="100" w:beforeAutospacing="1" w:after="100" w:afterAutospacing="1"/>
        <w:rPr>
          <w:rFonts w:ascii="Arial" w:hAnsi="Arial" w:cs="Arial"/>
          <w:color w:val="000000"/>
          <w:sz w:val="23"/>
          <w:szCs w:val="23"/>
        </w:rPr>
      </w:pPr>
      <w:r>
        <w:rPr>
          <w:rFonts w:ascii="Arial" w:hAnsi="Arial" w:cs="Arial"/>
          <w:color w:val="000000"/>
          <w:sz w:val="23"/>
          <w:szCs w:val="23"/>
        </w:rPr>
        <w:t xml:space="preserve">All </w:t>
      </w:r>
      <w:r w:rsidR="00317F2C">
        <w:rPr>
          <w:rFonts w:ascii="Arial" w:hAnsi="Arial" w:cs="Arial"/>
          <w:color w:val="000000"/>
          <w:sz w:val="23"/>
          <w:szCs w:val="23"/>
        </w:rPr>
        <w:t xml:space="preserve">coaches </w:t>
      </w:r>
      <w:r>
        <w:rPr>
          <w:rFonts w:ascii="Arial" w:hAnsi="Arial" w:cs="Arial"/>
          <w:color w:val="000000"/>
          <w:sz w:val="23"/>
          <w:szCs w:val="23"/>
        </w:rPr>
        <w:t>should report</w:t>
      </w:r>
      <w:r w:rsidR="00317F2C">
        <w:rPr>
          <w:rFonts w:ascii="Arial" w:hAnsi="Arial" w:cs="Arial"/>
          <w:color w:val="000000"/>
          <w:sz w:val="23"/>
          <w:szCs w:val="23"/>
        </w:rPr>
        <w:t xml:space="preserve"> or, </w:t>
      </w:r>
      <w:r>
        <w:rPr>
          <w:rFonts w:ascii="Arial" w:hAnsi="Arial" w:cs="Arial"/>
          <w:color w:val="000000"/>
          <w:sz w:val="23"/>
          <w:szCs w:val="23"/>
        </w:rPr>
        <w:t xml:space="preserve">if comfortable, speak to a student whose behavior is inappropriate. Basic rule – all students are your students for the competition. </w:t>
      </w:r>
    </w:p>
    <w:p w:rsidR="00912B89" w:rsidRDefault="00912B89" w:rsidP="003E2DC8">
      <w:pPr>
        <w:numPr>
          <w:ilvl w:val="0"/>
          <w:numId w:val="5"/>
        </w:numPr>
        <w:shd w:val="clear" w:color="auto" w:fill="FFFFFF"/>
        <w:spacing w:before="100" w:beforeAutospacing="1" w:after="100" w:afterAutospacing="1"/>
        <w:rPr>
          <w:rFonts w:ascii="Arial" w:hAnsi="Arial" w:cs="Arial"/>
          <w:color w:val="000000"/>
          <w:sz w:val="23"/>
          <w:szCs w:val="23"/>
        </w:rPr>
      </w:pPr>
      <w:proofErr w:type="spellStart"/>
      <w:r>
        <w:rPr>
          <w:rFonts w:ascii="Arial" w:hAnsi="Arial" w:cs="Arial"/>
          <w:color w:val="000000"/>
          <w:sz w:val="23"/>
          <w:szCs w:val="23"/>
        </w:rPr>
        <w:t>Unsportman</w:t>
      </w:r>
      <w:proofErr w:type="spellEnd"/>
      <w:r w:rsidR="002B172A">
        <w:rPr>
          <w:rFonts w:ascii="Arial" w:hAnsi="Arial" w:cs="Arial"/>
          <w:color w:val="000000"/>
          <w:sz w:val="23"/>
          <w:szCs w:val="23"/>
        </w:rPr>
        <w:t>-</w:t>
      </w:r>
      <w:r>
        <w:rPr>
          <w:rFonts w:ascii="Arial" w:hAnsi="Arial" w:cs="Arial"/>
          <w:color w:val="000000"/>
          <w:sz w:val="23"/>
          <w:szCs w:val="23"/>
        </w:rPr>
        <w:t>like conduct is grounds for disqualification of a team. Team members and advisors are responsible for the conduct of all members and adults accompanying the team.</w:t>
      </w:r>
    </w:p>
    <w:p w:rsidR="00912B89" w:rsidRDefault="00912B89" w:rsidP="003E2DC8">
      <w:pPr>
        <w:numPr>
          <w:ilvl w:val="0"/>
          <w:numId w:val="5"/>
        </w:numPr>
        <w:shd w:val="clear" w:color="auto" w:fill="FFFFFF"/>
        <w:spacing w:before="100" w:beforeAutospacing="1" w:after="100" w:afterAutospacing="1"/>
        <w:rPr>
          <w:rFonts w:ascii="Arial" w:hAnsi="Arial" w:cs="Arial"/>
          <w:color w:val="000000"/>
          <w:sz w:val="23"/>
          <w:szCs w:val="23"/>
        </w:rPr>
      </w:pPr>
      <w:r>
        <w:rPr>
          <w:rFonts w:ascii="Arial" w:hAnsi="Arial" w:cs="Arial"/>
          <w:color w:val="000000"/>
          <w:sz w:val="23"/>
          <w:szCs w:val="23"/>
        </w:rPr>
        <w:t xml:space="preserve">Disputes: A team that wishes to have an issued considered shall send the student team captain and one additional student mentor to the event manager or their designee with the inquiry or question. The event manager or their designee will make the decision on the issues and this decision is final. The same issue may not be brought to the judge a second time by any member of the team. Adults may not approach the event manager or their designee </w:t>
      </w:r>
      <w:r w:rsidR="002B172A">
        <w:rPr>
          <w:rFonts w:ascii="Arial" w:hAnsi="Arial" w:cs="Arial"/>
          <w:color w:val="000000"/>
          <w:sz w:val="23"/>
          <w:szCs w:val="23"/>
        </w:rPr>
        <w:t>on the pool deck regarding any perceived issues.</w:t>
      </w:r>
    </w:p>
    <w:p w:rsidR="002B172A" w:rsidRPr="00FA19AC" w:rsidRDefault="002B172A" w:rsidP="003E2DC8">
      <w:pPr>
        <w:numPr>
          <w:ilvl w:val="0"/>
          <w:numId w:val="5"/>
        </w:numPr>
        <w:shd w:val="clear" w:color="auto" w:fill="FFFFFF"/>
        <w:spacing w:before="100" w:beforeAutospacing="1" w:after="100" w:afterAutospacing="1"/>
        <w:rPr>
          <w:rFonts w:ascii="Arial" w:hAnsi="Arial" w:cs="Arial"/>
          <w:color w:val="000000"/>
          <w:sz w:val="23"/>
          <w:szCs w:val="23"/>
        </w:rPr>
      </w:pPr>
      <w:r>
        <w:rPr>
          <w:rFonts w:ascii="Arial" w:hAnsi="Arial" w:cs="Arial"/>
          <w:color w:val="000000"/>
          <w:sz w:val="23"/>
          <w:szCs w:val="23"/>
        </w:rPr>
        <w:t xml:space="preserve">Teams may not question the legality of other competing vehicles: it’s the event manager or their designee’s role to determine if vehicles meet the entry and compliance requirements. </w:t>
      </w:r>
    </w:p>
    <w:sectPr w:rsidR="002B172A" w:rsidRPr="00FA19AC" w:rsidSect="005D7ADF">
      <w:pgSz w:w="12240" w:h="15840"/>
      <w:pgMar w:top="540" w:right="900" w:bottom="27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C55AF"/>
    <w:multiLevelType w:val="multilevel"/>
    <w:tmpl w:val="AF6A1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7A5B3B"/>
    <w:multiLevelType w:val="multilevel"/>
    <w:tmpl w:val="864A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6D6D8F"/>
    <w:multiLevelType w:val="multilevel"/>
    <w:tmpl w:val="A53E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BB6DD2"/>
    <w:multiLevelType w:val="multilevel"/>
    <w:tmpl w:val="E29E6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B7618E"/>
    <w:multiLevelType w:val="hybridMultilevel"/>
    <w:tmpl w:val="C23C28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B1385C"/>
    <w:multiLevelType w:val="multilevel"/>
    <w:tmpl w:val="D576D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523"/>
    <w:rsid w:val="000037C0"/>
    <w:rsid w:val="00034000"/>
    <w:rsid w:val="000C38A0"/>
    <w:rsid w:val="001F40EC"/>
    <w:rsid w:val="002500EB"/>
    <w:rsid w:val="00257FED"/>
    <w:rsid w:val="002B172A"/>
    <w:rsid w:val="00317F2C"/>
    <w:rsid w:val="00341F90"/>
    <w:rsid w:val="00355DAE"/>
    <w:rsid w:val="003723A5"/>
    <w:rsid w:val="003D5A06"/>
    <w:rsid w:val="003E2DC8"/>
    <w:rsid w:val="004D36AD"/>
    <w:rsid w:val="00515768"/>
    <w:rsid w:val="00526C86"/>
    <w:rsid w:val="00595D75"/>
    <w:rsid w:val="005C2581"/>
    <w:rsid w:val="005C5BC1"/>
    <w:rsid w:val="005D7ADF"/>
    <w:rsid w:val="006077BC"/>
    <w:rsid w:val="00616C12"/>
    <w:rsid w:val="00634A74"/>
    <w:rsid w:val="00644523"/>
    <w:rsid w:val="007146D9"/>
    <w:rsid w:val="00812301"/>
    <w:rsid w:val="008252F5"/>
    <w:rsid w:val="00912B89"/>
    <w:rsid w:val="00A32E0E"/>
    <w:rsid w:val="00B24700"/>
    <w:rsid w:val="00B27C16"/>
    <w:rsid w:val="00BC2439"/>
    <w:rsid w:val="00C530AF"/>
    <w:rsid w:val="00C57C6B"/>
    <w:rsid w:val="00D72BC8"/>
    <w:rsid w:val="00F94720"/>
    <w:rsid w:val="00FA19AC"/>
    <w:rsid w:val="00FF5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4FC7B"/>
  <w15:chartTrackingRefBased/>
  <w15:docId w15:val="{C5293C81-7AB5-4AAB-90C5-BD5F00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16C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rsid w:val="00644523"/>
    <w:pPr>
      <w:spacing w:before="100" w:beforeAutospacing="1" w:after="100" w:afterAutospacing="1"/>
    </w:pPr>
    <w:rPr>
      <w:rFonts w:ascii="Arial" w:hAnsi="Arial" w:cs="Arial"/>
      <w:b/>
      <w:bCs/>
      <w:color w:val="3333CC"/>
      <w:sz w:val="27"/>
      <w:szCs w:val="27"/>
    </w:rPr>
  </w:style>
  <w:style w:type="paragraph" w:customStyle="1" w:styleId="t3">
    <w:name w:val="t3"/>
    <w:basedOn w:val="Normal"/>
    <w:rsid w:val="00644523"/>
    <w:pPr>
      <w:spacing w:before="100" w:beforeAutospacing="1" w:after="100" w:afterAutospacing="1"/>
    </w:pPr>
    <w:rPr>
      <w:rFonts w:ascii="Arial" w:hAnsi="Arial" w:cs="Arial"/>
      <w:b/>
      <w:bCs/>
      <w:color w:val="3333CC"/>
      <w:sz w:val="23"/>
      <w:szCs w:val="23"/>
    </w:rPr>
  </w:style>
  <w:style w:type="character" w:styleId="Strong">
    <w:name w:val="Strong"/>
    <w:qFormat/>
    <w:rsid w:val="00644523"/>
    <w:rPr>
      <w:b/>
      <w:bCs/>
    </w:rPr>
  </w:style>
  <w:style w:type="paragraph" w:styleId="NormalWeb">
    <w:name w:val="Normal (Web)"/>
    <w:basedOn w:val="Normal"/>
    <w:rsid w:val="00644523"/>
    <w:pPr>
      <w:spacing w:before="100" w:beforeAutospacing="1" w:after="100" w:afterAutospacing="1"/>
    </w:pPr>
  </w:style>
  <w:style w:type="character" w:customStyle="1" w:styleId="t21">
    <w:name w:val="t21"/>
    <w:rsid w:val="00644523"/>
    <w:rPr>
      <w:rFonts w:ascii="Arial" w:hAnsi="Arial" w:cs="Arial" w:hint="default"/>
      <w:color w:val="000000"/>
      <w:sz w:val="23"/>
      <w:szCs w:val="23"/>
    </w:rPr>
  </w:style>
  <w:style w:type="paragraph" w:styleId="BalloonText">
    <w:name w:val="Balloon Text"/>
    <w:basedOn w:val="Normal"/>
    <w:link w:val="BalloonTextChar"/>
    <w:uiPriority w:val="99"/>
    <w:semiHidden/>
    <w:unhideWhenUsed/>
    <w:rsid w:val="00341F90"/>
    <w:rPr>
      <w:rFonts w:ascii="Tahoma" w:hAnsi="Tahoma" w:cs="Tahoma"/>
      <w:sz w:val="16"/>
      <w:szCs w:val="16"/>
    </w:rPr>
  </w:style>
  <w:style w:type="character" w:customStyle="1" w:styleId="BalloonTextChar">
    <w:name w:val="Balloon Text Char"/>
    <w:link w:val="BalloonText"/>
    <w:uiPriority w:val="99"/>
    <w:semiHidden/>
    <w:rsid w:val="00341F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39403">
      <w:bodyDiv w:val="1"/>
      <w:marLeft w:val="0"/>
      <w:marRight w:val="0"/>
      <w:marTop w:val="0"/>
      <w:marBottom w:val="0"/>
      <w:divBdr>
        <w:top w:val="none" w:sz="0" w:space="0" w:color="auto"/>
        <w:left w:val="none" w:sz="0" w:space="0" w:color="auto"/>
        <w:bottom w:val="none" w:sz="0" w:space="0" w:color="auto"/>
        <w:right w:val="none" w:sz="0" w:space="0" w:color="auto"/>
      </w:divBdr>
      <w:divsChild>
        <w:div w:id="1342004302">
          <w:marLeft w:val="-6279"/>
          <w:marRight w:val="0"/>
          <w:marTop w:val="0"/>
          <w:marBottom w:val="0"/>
          <w:divBdr>
            <w:top w:val="none" w:sz="0" w:space="0" w:color="auto"/>
            <w:left w:val="none" w:sz="0" w:space="0" w:color="auto"/>
            <w:bottom w:val="none" w:sz="0" w:space="0" w:color="auto"/>
            <w:right w:val="none" w:sz="0" w:space="0" w:color="auto"/>
          </w:divBdr>
          <w:divsChild>
            <w:div w:id="572549990">
              <w:marLeft w:val="-6279"/>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The PWCS SEAPerch Challenge Team RULES</vt:lpstr>
    </vt:vector>
  </TitlesOfParts>
  <Company>PWCS</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PWCS SEAPerch Challenge Team RULES</dc:title>
  <dc:subject/>
  <dc:creator>PWCS</dc:creator>
  <cp:keywords/>
  <cp:lastModifiedBy>Denyse M. Carroll</cp:lastModifiedBy>
  <cp:revision>2</cp:revision>
  <cp:lastPrinted>2017-02-15T12:55:00Z</cp:lastPrinted>
  <dcterms:created xsi:type="dcterms:W3CDTF">2020-01-29T20:04:00Z</dcterms:created>
  <dcterms:modified xsi:type="dcterms:W3CDTF">2020-01-29T20:04:00Z</dcterms:modified>
</cp:coreProperties>
</file>